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35" w:type="dxa"/>
        <w:tblInd w:w="96" w:type="dxa"/>
        <w:tblLayout w:type="fixed"/>
        <w:tblLook w:val="04A0"/>
      </w:tblPr>
      <w:tblGrid>
        <w:gridCol w:w="9935"/>
      </w:tblGrid>
      <w:tr w:rsidR="004F3D2E" w:rsidRPr="004F3D2E" w:rsidTr="00577218">
        <w:trPr>
          <w:trHeight w:val="276"/>
        </w:trPr>
        <w:tc>
          <w:tcPr>
            <w:tcW w:w="9935" w:type="dxa"/>
            <w:tcBorders>
              <w:top w:val="nil"/>
              <w:left w:val="nil"/>
              <w:bottom w:val="nil"/>
              <w:right w:val="nil"/>
            </w:tcBorders>
            <w:shd w:val="clear" w:color="auto" w:fill="auto"/>
            <w:noWrap/>
            <w:vAlign w:val="bottom"/>
            <w:hideMark/>
          </w:tcPr>
          <w:p w:rsidR="004F3D2E" w:rsidRPr="004F3D2E" w:rsidRDefault="004F3D2E" w:rsidP="004F3D2E">
            <w:pPr>
              <w:spacing w:after="0" w:line="240" w:lineRule="auto"/>
              <w:ind w:right="-108"/>
              <w:jc w:val="right"/>
              <w:rPr>
                <w:rFonts w:ascii="PT Astra Serif" w:eastAsia="Times New Roman" w:hAnsi="PT Astra Serif"/>
                <w:lang w:eastAsia="ru-RU"/>
              </w:rPr>
            </w:pPr>
            <w:r w:rsidRPr="004F3D2E">
              <w:rPr>
                <w:rFonts w:ascii="PT Astra Serif" w:eastAsia="Times New Roman" w:hAnsi="PT Astra Serif"/>
                <w:lang w:eastAsia="ru-RU"/>
              </w:rPr>
              <w:t>Приложение 6</w:t>
            </w:r>
          </w:p>
        </w:tc>
      </w:tr>
      <w:tr w:rsidR="004F3D2E" w:rsidRPr="004F3D2E" w:rsidTr="00577218">
        <w:trPr>
          <w:trHeight w:val="276"/>
        </w:trPr>
        <w:tc>
          <w:tcPr>
            <w:tcW w:w="9935" w:type="dxa"/>
            <w:tcBorders>
              <w:top w:val="nil"/>
              <w:left w:val="nil"/>
              <w:bottom w:val="nil"/>
              <w:right w:val="nil"/>
            </w:tcBorders>
            <w:shd w:val="clear" w:color="auto" w:fill="auto"/>
            <w:vAlign w:val="bottom"/>
            <w:hideMark/>
          </w:tcPr>
          <w:p w:rsidR="004F3D2E" w:rsidRPr="004F3D2E" w:rsidRDefault="004F3D2E" w:rsidP="004F3D2E">
            <w:pPr>
              <w:spacing w:after="0" w:line="240" w:lineRule="auto"/>
              <w:ind w:right="-108"/>
              <w:jc w:val="right"/>
              <w:rPr>
                <w:rFonts w:ascii="PT Astra Serif" w:eastAsia="Times New Roman" w:hAnsi="PT Astra Serif"/>
                <w:lang w:eastAsia="ru-RU"/>
              </w:rPr>
            </w:pPr>
            <w:r w:rsidRPr="004F3D2E">
              <w:rPr>
                <w:rFonts w:ascii="PT Astra Serif" w:eastAsia="Times New Roman" w:hAnsi="PT Astra Serif"/>
                <w:lang w:eastAsia="ru-RU"/>
              </w:rPr>
              <w:t xml:space="preserve">к проекту Закона Томской области </w:t>
            </w:r>
          </w:p>
        </w:tc>
      </w:tr>
      <w:tr w:rsidR="004F3D2E" w:rsidRPr="004F3D2E" w:rsidTr="00577218">
        <w:trPr>
          <w:trHeight w:val="276"/>
        </w:trPr>
        <w:tc>
          <w:tcPr>
            <w:tcW w:w="9935" w:type="dxa"/>
            <w:tcBorders>
              <w:top w:val="nil"/>
              <w:left w:val="nil"/>
              <w:bottom w:val="nil"/>
              <w:right w:val="nil"/>
            </w:tcBorders>
            <w:shd w:val="clear" w:color="auto" w:fill="auto"/>
            <w:vAlign w:val="bottom"/>
            <w:hideMark/>
          </w:tcPr>
          <w:p w:rsidR="004F3D2E" w:rsidRPr="004F3D2E" w:rsidRDefault="004F78E4" w:rsidP="004F3D2E">
            <w:pPr>
              <w:spacing w:after="0" w:line="240" w:lineRule="auto"/>
              <w:ind w:right="-108"/>
              <w:jc w:val="right"/>
              <w:rPr>
                <w:rFonts w:ascii="PT Astra Serif" w:eastAsia="Times New Roman" w:hAnsi="PT Astra Serif"/>
                <w:lang w:eastAsia="ru-RU"/>
              </w:rPr>
            </w:pPr>
            <w:r>
              <w:rPr>
                <w:rFonts w:ascii="PT Astra Serif" w:eastAsia="Times New Roman" w:hAnsi="PT Astra Serif"/>
                <w:lang w:eastAsia="ru-RU"/>
              </w:rPr>
              <w:t>«</w:t>
            </w:r>
            <w:r w:rsidR="004F3D2E" w:rsidRPr="004F3D2E">
              <w:rPr>
                <w:rFonts w:ascii="PT Astra Serif" w:eastAsia="Times New Roman" w:hAnsi="PT Astra Serif"/>
                <w:lang w:eastAsia="ru-RU"/>
              </w:rPr>
              <w:t xml:space="preserve">Об исполнении областного бюджета  </w:t>
            </w:r>
          </w:p>
        </w:tc>
      </w:tr>
      <w:tr w:rsidR="004F3D2E" w:rsidRPr="004F3D2E" w:rsidTr="00577218">
        <w:trPr>
          <w:trHeight w:val="276"/>
        </w:trPr>
        <w:tc>
          <w:tcPr>
            <w:tcW w:w="9935" w:type="dxa"/>
            <w:tcBorders>
              <w:top w:val="nil"/>
              <w:left w:val="nil"/>
              <w:bottom w:val="nil"/>
              <w:right w:val="nil"/>
            </w:tcBorders>
            <w:shd w:val="clear" w:color="auto" w:fill="auto"/>
            <w:vAlign w:val="bottom"/>
            <w:hideMark/>
          </w:tcPr>
          <w:p w:rsidR="004F3D2E" w:rsidRPr="004F3D2E" w:rsidRDefault="004F3D2E" w:rsidP="004F3D2E">
            <w:pPr>
              <w:spacing w:after="0" w:line="240" w:lineRule="auto"/>
              <w:ind w:right="-108"/>
              <w:jc w:val="right"/>
              <w:rPr>
                <w:rFonts w:ascii="PT Astra Serif" w:eastAsia="Times New Roman" w:hAnsi="PT Astra Serif"/>
                <w:lang w:eastAsia="ru-RU"/>
              </w:rPr>
            </w:pPr>
            <w:r w:rsidRPr="004F3D2E">
              <w:rPr>
                <w:rFonts w:ascii="PT Astra Serif" w:eastAsia="Times New Roman" w:hAnsi="PT Astra Serif"/>
                <w:lang w:eastAsia="ru-RU"/>
              </w:rPr>
              <w:t>за 2020 год</w:t>
            </w:r>
            <w:r w:rsidR="004F78E4">
              <w:rPr>
                <w:rFonts w:ascii="PT Astra Serif" w:eastAsia="Times New Roman" w:hAnsi="PT Astra Serif"/>
                <w:lang w:eastAsia="ru-RU"/>
              </w:rPr>
              <w:t>»</w:t>
            </w:r>
          </w:p>
        </w:tc>
      </w:tr>
    </w:tbl>
    <w:p w:rsidR="004F3D2E" w:rsidRPr="00577218" w:rsidRDefault="004F3D2E" w:rsidP="004F3D2E">
      <w:pPr>
        <w:rPr>
          <w:rFonts w:ascii="PT Astra Serif" w:hAnsi="PT Astra Serif"/>
          <w:sz w:val="16"/>
          <w:szCs w:val="16"/>
        </w:rPr>
      </w:pPr>
    </w:p>
    <w:p w:rsidR="004F3D2E" w:rsidRPr="00547C46" w:rsidRDefault="004F3D2E" w:rsidP="004F3D2E">
      <w:pPr>
        <w:jc w:val="center"/>
        <w:rPr>
          <w:rFonts w:ascii="PT Astra Serif" w:hAnsi="PT Astra Serif"/>
          <w:b/>
          <w:sz w:val="24"/>
          <w:szCs w:val="24"/>
        </w:rPr>
      </w:pPr>
      <w:r w:rsidRPr="00547C46">
        <w:rPr>
          <w:rFonts w:ascii="PT Astra Serif" w:hAnsi="PT Astra Serif"/>
          <w:b/>
          <w:sz w:val="24"/>
          <w:szCs w:val="24"/>
        </w:rPr>
        <w:t>Расходы областного бюджета по целевым статьям (государственным программам Томской области и непрограммным направлениям деятельности), группам видов расходов классификации расходов бюджетов за 2020 год</w:t>
      </w:r>
    </w:p>
    <w:tbl>
      <w:tblPr>
        <w:tblW w:w="9922" w:type="dxa"/>
        <w:tblInd w:w="108" w:type="dxa"/>
        <w:tblLayout w:type="fixed"/>
        <w:tblLook w:val="04A0"/>
      </w:tblPr>
      <w:tblGrid>
        <w:gridCol w:w="6237"/>
        <w:gridCol w:w="1418"/>
        <w:gridCol w:w="850"/>
        <w:gridCol w:w="1417"/>
      </w:tblGrid>
      <w:tr w:rsidR="004F3D2E" w:rsidRPr="004F3D2E" w:rsidTr="00D47CF8">
        <w:trPr>
          <w:trHeight w:val="312"/>
        </w:trPr>
        <w:tc>
          <w:tcPr>
            <w:tcW w:w="6237" w:type="dxa"/>
            <w:tcBorders>
              <w:top w:val="nil"/>
              <w:left w:val="nil"/>
              <w:bottom w:val="nil"/>
              <w:right w:val="nil"/>
            </w:tcBorders>
            <w:shd w:val="clear" w:color="auto" w:fill="auto"/>
            <w:vAlign w:val="bottom"/>
            <w:hideMark/>
          </w:tcPr>
          <w:p w:rsidR="004F3D2E" w:rsidRPr="004F3D2E" w:rsidRDefault="004F3D2E" w:rsidP="004F3D2E">
            <w:pPr>
              <w:spacing w:after="0" w:line="240" w:lineRule="auto"/>
              <w:rPr>
                <w:rFonts w:ascii="PT Astra Serif" w:eastAsia="Times New Roman" w:hAnsi="PT Astra Serif"/>
                <w:sz w:val="24"/>
                <w:szCs w:val="24"/>
                <w:lang w:eastAsia="ru-RU"/>
              </w:rPr>
            </w:pPr>
          </w:p>
        </w:tc>
        <w:tc>
          <w:tcPr>
            <w:tcW w:w="1418" w:type="dxa"/>
            <w:tcBorders>
              <w:top w:val="nil"/>
              <w:left w:val="nil"/>
              <w:bottom w:val="nil"/>
              <w:right w:val="nil"/>
            </w:tcBorders>
            <w:shd w:val="clear" w:color="auto" w:fill="auto"/>
            <w:vAlign w:val="bottom"/>
            <w:hideMark/>
          </w:tcPr>
          <w:p w:rsidR="004F3D2E" w:rsidRPr="004F3D2E" w:rsidRDefault="004F3D2E" w:rsidP="004F3D2E">
            <w:pPr>
              <w:spacing w:after="0" w:line="240" w:lineRule="auto"/>
              <w:rPr>
                <w:rFonts w:ascii="PT Astra Serif" w:eastAsia="Times New Roman" w:hAnsi="PT Astra Serif"/>
                <w:sz w:val="24"/>
                <w:szCs w:val="24"/>
                <w:lang w:eastAsia="ru-RU"/>
              </w:rPr>
            </w:pPr>
          </w:p>
        </w:tc>
        <w:tc>
          <w:tcPr>
            <w:tcW w:w="850" w:type="dxa"/>
            <w:tcBorders>
              <w:top w:val="nil"/>
              <w:left w:val="nil"/>
              <w:bottom w:val="nil"/>
              <w:right w:val="nil"/>
            </w:tcBorders>
            <w:shd w:val="clear" w:color="auto" w:fill="auto"/>
            <w:vAlign w:val="bottom"/>
            <w:hideMark/>
          </w:tcPr>
          <w:p w:rsidR="004F3D2E" w:rsidRPr="004F3D2E" w:rsidRDefault="004F3D2E" w:rsidP="004F3D2E">
            <w:pPr>
              <w:spacing w:after="0" w:line="240" w:lineRule="auto"/>
              <w:rPr>
                <w:rFonts w:ascii="PT Astra Serif" w:eastAsia="Times New Roman" w:hAnsi="PT Astra Serif"/>
                <w:sz w:val="24"/>
                <w:szCs w:val="24"/>
                <w:lang w:eastAsia="ru-RU"/>
              </w:rPr>
            </w:pPr>
          </w:p>
        </w:tc>
        <w:tc>
          <w:tcPr>
            <w:tcW w:w="1417" w:type="dxa"/>
            <w:tcBorders>
              <w:top w:val="nil"/>
              <w:left w:val="nil"/>
              <w:bottom w:val="nil"/>
              <w:right w:val="nil"/>
            </w:tcBorders>
            <w:shd w:val="clear" w:color="auto" w:fill="auto"/>
            <w:noWrap/>
            <w:vAlign w:val="bottom"/>
            <w:hideMark/>
          </w:tcPr>
          <w:p w:rsidR="004F3D2E" w:rsidRPr="004F3D2E" w:rsidRDefault="004F3D2E" w:rsidP="004F3D2E">
            <w:pPr>
              <w:spacing w:after="0" w:line="240" w:lineRule="auto"/>
              <w:jc w:val="right"/>
              <w:rPr>
                <w:rFonts w:ascii="PT Astra Serif" w:eastAsia="Times New Roman" w:hAnsi="PT Astra Serif"/>
                <w:sz w:val="24"/>
                <w:szCs w:val="24"/>
                <w:lang w:eastAsia="ru-RU"/>
              </w:rPr>
            </w:pPr>
            <w:r w:rsidRPr="004F3D2E">
              <w:rPr>
                <w:rFonts w:ascii="PT Astra Serif" w:eastAsia="Times New Roman" w:hAnsi="PT Astra Serif"/>
                <w:sz w:val="24"/>
                <w:szCs w:val="24"/>
                <w:lang w:eastAsia="ru-RU"/>
              </w:rPr>
              <w:t>(тыс. руб.)</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Наименование показателей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ЦСР</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ВР</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Кассовое исполнение</w:t>
            </w:r>
          </w:p>
        </w:tc>
      </w:tr>
      <w:tr w:rsidR="004F3D2E" w:rsidRPr="004F3D2E" w:rsidTr="00D47CF8">
        <w:trPr>
          <w:cantSplit/>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w:t>
            </w:r>
          </w:p>
        </w:tc>
      </w:tr>
      <w:tr w:rsidR="004F3D2E" w:rsidRPr="00A836F4"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A836F4" w:rsidRDefault="004F3D2E" w:rsidP="004F3D2E">
            <w:pPr>
              <w:spacing w:after="0" w:line="240" w:lineRule="auto"/>
              <w:rPr>
                <w:rFonts w:ascii="PT Astra Serif" w:eastAsia="Times New Roman" w:hAnsi="PT Astra Serif"/>
                <w:b/>
                <w:sz w:val="20"/>
                <w:szCs w:val="20"/>
                <w:lang w:eastAsia="ru-RU"/>
              </w:rPr>
            </w:pPr>
            <w:r w:rsidRPr="00A836F4">
              <w:rPr>
                <w:rFonts w:ascii="PT Astra Serif" w:eastAsia="Times New Roman" w:hAnsi="PT Astra Serif"/>
                <w:b/>
                <w:sz w:val="20"/>
                <w:szCs w:val="20"/>
                <w:lang w:eastAsia="ru-RU"/>
              </w:rPr>
              <w:t>Итого</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A836F4" w:rsidRDefault="004F3D2E" w:rsidP="004F3D2E">
            <w:pPr>
              <w:spacing w:after="0" w:line="240" w:lineRule="auto"/>
              <w:jc w:val="center"/>
              <w:rPr>
                <w:rFonts w:ascii="PT Astra Serif" w:eastAsia="Times New Roman" w:hAnsi="PT Astra Serif"/>
                <w:b/>
                <w:sz w:val="20"/>
                <w:szCs w:val="20"/>
                <w:lang w:eastAsia="ru-RU"/>
              </w:rPr>
            </w:pPr>
            <w:r w:rsidRPr="00A836F4">
              <w:rPr>
                <w:rFonts w:ascii="PT Astra Serif" w:eastAsia="Times New Roman" w:hAnsi="PT Astra Serif"/>
                <w:b/>
                <w:sz w:val="20"/>
                <w:szCs w:val="20"/>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A836F4" w:rsidRDefault="004F3D2E" w:rsidP="004F3D2E">
            <w:pPr>
              <w:spacing w:after="0" w:line="240" w:lineRule="auto"/>
              <w:jc w:val="center"/>
              <w:rPr>
                <w:rFonts w:ascii="PT Astra Serif" w:eastAsia="Times New Roman" w:hAnsi="PT Astra Serif"/>
                <w:b/>
                <w:sz w:val="20"/>
                <w:szCs w:val="20"/>
                <w:lang w:eastAsia="ru-RU"/>
              </w:rPr>
            </w:pPr>
            <w:r w:rsidRPr="00A836F4">
              <w:rPr>
                <w:rFonts w:ascii="PT Astra Serif" w:eastAsia="Times New Roman" w:hAnsi="PT Astra Serif"/>
                <w:b/>
                <w:sz w:val="20"/>
                <w:szCs w:val="20"/>
                <w:lang w:eastAsia="ru-RU"/>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A836F4" w:rsidRDefault="004F3D2E" w:rsidP="004F3D2E">
            <w:pPr>
              <w:spacing w:after="0" w:line="240" w:lineRule="auto"/>
              <w:jc w:val="right"/>
              <w:rPr>
                <w:rFonts w:ascii="PT Astra Serif" w:eastAsia="Times New Roman" w:hAnsi="PT Astra Serif"/>
                <w:b/>
                <w:sz w:val="20"/>
                <w:szCs w:val="20"/>
                <w:lang w:eastAsia="ru-RU"/>
              </w:rPr>
            </w:pPr>
            <w:r w:rsidRPr="00A836F4">
              <w:rPr>
                <w:rFonts w:ascii="PT Astra Serif" w:eastAsia="Times New Roman" w:hAnsi="PT Astra Serif"/>
                <w:b/>
                <w:sz w:val="20"/>
                <w:szCs w:val="20"/>
                <w:lang w:eastAsia="ru-RU"/>
              </w:rPr>
              <w:t>86 228 869,8</w:t>
            </w:r>
          </w:p>
        </w:tc>
      </w:tr>
      <w:tr w:rsidR="004F3D2E" w:rsidRPr="00A836F4"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A836F4" w:rsidRDefault="004F3D2E" w:rsidP="004F3D2E">
            <w:pPr>
              <w:spacing w:after="0" w:line="240" w:lineRule="auto"/>
              <w:rPr>
                <w:rFonts w:ascii="PT Astra Serif" w:eastAsia="Times New Roman" w:hAnsi="PT Astra Serif"/>
                <w:b/>
                <w:sz w:val="20"/>
                <w:szCs w:val="20"/>
                <w:lang w:eastAsia="ru-RU"/>
              </w:rPr>
            </w:pPr>
            <w:r w:rsidRPr="00A836F4">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A836F4">
              <w:rPr>
                <w:rFonts w:ascii="PT Astra Serif" w:eastAsia="Times New Roman" w:hAnsi="PT Astra Serif"/>
                <w:b/>
                <w:sz w:val="20"/>
                <w:szCs w:val="20"/>
                <w:lang w:eastAsia="ru-RU"/>
              </w:rPr>
              <w:t>Улучшение инвестиционного климата и развитие экспорта Томской области</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A836F4" w:rsidRDefault="004F3D2E" w:rsidP="004F3D2E">
            <w:pPr>
              <w:spacing w:after="0" w:line="240" w:lineRule="auto"/>
              <w:jc w:val="center"/>
              <w:rPr>
                <w:rFonts w:ascii="PT Astra Serif" w:eastAsia="Times New Roman" w:hAnsi="PT Astra Serif"/>
                <w:b/>
                <w:sz w:val="20"/>
                <w:szCs w:val="20"/>
                <w:lang w:eastAsia="ru-RU"/>
              </w:rPr>
            </w:pPr>
            <w:r w:rsidRPr="00A836F4">
              <w:rPr>
                <w:rFonts w:ascii="PT Astra Serif" w:eastAsia="Times New Roman" w:hAnsi="PT Astra Serif"/>
                <w:b/>
                <w:sz w:val="20"/>
                <w:szCs w:val="20"/>
                <w:lang w:eastAsia="ru-RU"/>
              </w:rPr>
              <w:t>0100000000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A836F4" w:rsidRDefault="004F3D2E" w:rsidP="004F3D2E">
            <w:pPr>
              <w:spacing w:after="0" w:line="240" w:lineRule="auto"/>
              <w:jc w:val="center"/>
              <w:rPr>
                <w:rFonts w:ascii="PT Astra Serif" w:eastAsia="Times New Roman" w:hAnsi="PT Astra Serif"/>
                <w:b/>
                <w:sz w:val="20"/>
                <w:szCs w:val="20"/>
                <w:lang w:eastAsia="ru-RU"/>
              </w:rPr>
            </w:pPr>
            <w:r w:rsidRPr="00A836F4">
              <w:rPr>
                <w:rFonts w:ascii="PT Astra Serif" w:eastAsia="Times New Roman" w:hAnsi="PT Astra Serif"/>
                <w:b/>
                <w:sz w:val="20"/>
                <w:szCs w:val="20"/>
                <w:lang w:eastAsia="ru-RU"/>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A836F4" w:rsidRDefault="004F3D2E" w:rsidP="004F3D2E">
            <w:pPr>
              <w:spacing w:after="0" w:line="240" w:lineRule="auto"/>
              <w:jc w:val="right"/>
              <w:rPr>
                <w:rFonts w:ascii="PT Astra Serif" w:eastAsia="Times New Roman" w:hAnsi="PT Astra Serif"/>
                <w:b/>
                <w:sz w:val="20"/>
                <w:szCs w:val="20"/>
                <w:lang w:eastAsia="ru-RU"/>
              </w:rPr>
            </w:pPr>
            <w:r w:rsidRPr="00A836F4">
              <w:rPr>
                <w:rFonts w:ascii="PT Astra Serif" w:eastAsia="Times New Roman" w:hAnsi="PT Astra Serif"/>
                <w:b/>
                <w:sz w:val="20"/>
                <w:szCs w:val="20"/>
                <w:lang w:eastAsia="ru-RU"/>
              </w:rPr>
              <w:t>894 741,0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Формирование благоприятного инвестиционного климата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0110000000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78 721,8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Повышение инвестиционной привлекательности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22 522,6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коммуникативных мероприятий, направленных на повышение инвестиционной привлекательности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0116001600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1 778,7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0116001600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1 778,7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аудита сведений, предоставляемых инвесторами при получении государственной поддержки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0116001610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bookmarkStart w:id="0" w:name="RANGE!A17:D18"/>
            <w:bookmarkStart w:id="1" w:name="RANGE!A17"/>
            <w:bookmarkEnd w:id="0"/>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bookmarkEnd w:id="1"/>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0116001610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0116001620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20 643,9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0116001620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20 643,9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и развитие многофункционального студенческого городка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0118000000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56 199,2</w:t>
            </w:r>
          </w:p>
        </w:tc>
      </w:tr>
      <w:tr w:rsidR="004F3D2E" w:rsidRPr="004F3D2E" w:rsidTr="00D47CF8">
        <w:trPr>
          <w:trHeight w:val="1044"/>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Субсидия некоммерческой организации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Фонд развития инвестиционной деятельности и проектного управления Томской области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в целях реализации мероприятий по созданию и развитию многофункционального студенческого городка в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0118002730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56 199,2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0118002730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56 199,2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Укрепление международных и региональных связей Томской области и привлечение лучшей мировой практики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0120000000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9 854,7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внешних связей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0126100000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9 854,7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Международные культурные, научные и информационные связи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0126100030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3 291,7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0126100030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3 291,7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Членские взносы Томской области на реализацию решений и программ Совета Межрегиональной ассоциации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Сибирское соглашение</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координационных советов и содержание Исполнительного комитета Межрегиональной ассоциации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Сибирское соглашение</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0126100340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6 563,0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0126100340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6 563,0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Обеспечивающая подпрограмма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0130000000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56 764,0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56 764,0</w:t>
            </w:r>
          </w:p>
        </w:tc>
      </w:tr>
    </w:tbl>
    <w:p w:rsidR="00A836F4" w:rsidRDefault="00A836F4" w:rsidP="004F3D2E">
      <w:pPr>
        <w:spacing w:after="0" w:line="240" w:lineRule="auto"/>
        <w:jc w:val="center"/>
        <w:rPr>
          <w:rFonts w:ascii="PT Astra Serif" w:eastAsia="Times New Roman" w:hAnsi="PT Astra Serif"/>
          <w:sz w:val="20"/>
          <w:szCs w:val="20"/>
          <w:lang w:eastAsia="ru-RU"/>
        </w:rPr>
        <w:sectPr w:rsidR="00A836F4" w:rsidSect="00547C46">
          <w:headerReference w:type="default" r:id="rId6"/>
          <w:headerReference w:type="first" r:id="rId7"/>
          <w:pgSz w:w="11906" w:h="16838"/>
          <w:pgMar w:top="1134" w:right="1134" w:bottom="1134" w:left="1134" w:header="709" w:footer="709" w:gutter="0"/>
          <w:pgNumType w:start="249"/>
          <w:cols w:space="708"/>
          <w:titlePg/>
          <w:docGrid w:linePitch="360"/>
        </w:sectPr>
      </w:pPr>
    </w:p>
    <w:tbl>
      <w:tblPr>
        <w:tblW w:w="9781" w:type="dxa"/>
        <w:tblInd w:w="108" w:type="dxa"/>
        <w:tblLayout w:type="fixed"/>
        <w:tblLook w:val="04A0"/>
      </w:tblPr>
      <w:tblGrid>
        <w:gridCol w:w="6237"/>
        <w:gridCol w:w="1418"/>
        <w:gridCol w:w="850"/>
        <w:gridCol w:w="1276"/>
      </w:tblGrid>
      <w:tr w:rsidR="004F3D2E" w:rsidRPr="004F3D2E" w:rsidTr="00D47CF8">
        <w:trPr>
          <w:trHeight w:val="20"/>
          <w:tblHeader/>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51 503,8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5 173,7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Баланс экономических интересов потребителей и поставщиков на регулируемых рынках товаров и услуг</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0140000000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746 306,9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0146200000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453,0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0146240450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453,0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0146240450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453,0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0146300000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207 621,9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недополученных доходов ресурсоснабжающих организаций, возникающих в результате установления льготного тарифа на коммунальный ресурс</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0146301580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0146301580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0146301590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7 621,9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0146301590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7 621,9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0146400000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538 232,0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Компенсация местным бюджетам сверхнормативных расходов и выпадающих доходов ресурсоснабжающих организаций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0146440030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84 689,6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0146440030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84 689,6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Компенсация местным бюджетам расходов по организации электроснабжения от дизельных электростанций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0146440120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311 267,2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0146440120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311 267,2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0146440130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140 264,5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0146440130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140 264,5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Компенсация местным бюджетам расходов по организации теплоснабжения теплоснабжающими организациями, использующими в качестве топлива дизельное топливо</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0146440140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2 010,7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0146440140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2 010,7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Проектная часть государственной программы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01W0000000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3 093,6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Экспорт услуг</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01WT400000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1 825,6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Продвижение туристического потенциала Томской области, в том числе среди иностранных туристов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01WT400011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01WT400011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участия Томской области в международных выставочно-ярмарочных мероприятиях в сфере туризма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01WT400012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1 583,6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01WT400012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1 583,6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Системные меры развития международной кооперации и экспорта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01WT600000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1 268,0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Выполнение мероприятий по внедрению Регионального экспортного стандарта 2.0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01WT600940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1 268,0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01WT600940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1 268,0</w:t>
            </w:r>
          </w:p>
        </w:tc>
      </w:tr>
      <w:tr w:rsidR="004F3D2E" w:rsidRPr="00700CF7"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700CF7">
              <w:rPr>
                <w:rFonts w:ascii="PT Astra Serif" w:eastAsia="Times New Roman" w:hAnsi="PT Astra Serif"/>
                <w:b/>
                <w:sz w:val="20"/>
                <w:szCs w:val="20"/>
                <w:lang w:eastAsia="ru-RU"/>
              </w:rPr>
              <w:t>Развитие инновационной деятельности и науки в Томской области</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0200000000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right"/>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93 285,8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научно-образовательного комплекса и инновационного сектора экономики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81 863,6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Подготовка кадров для инновационного развития экономики региона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10 546,9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1 868,9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8 678,0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условий для развития и реализации научно-технического и инновационного потенциала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7 807,0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и проведение Международного форума университетских городов и отчетной конференции по проектам-победителям региональных конкурсов с Российским фондом фундаментальных исследований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0218000920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1 537,0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0218000920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1 537,0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Субсидия Ассоциации некоммерческих организаций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Томский консорциум научно-образовательных и научных организаций</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в целях финансового обеспечения затрат, связанных с разработкой современной модели научно-образовательного комплекса Томской области в форме кооперации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Большой университет Томска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0218002740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6 270,0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0218002740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6 270,0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Представление научно-технического и инновационного потенциала Томской области в региональных, всероссийских и международных мероприятиях</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9 444,5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решений Межрегиональной Ассоциации инновационных регионов России (АИРР). Внесение ежегодного членского взноса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0218201380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0218201380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Продвижение результатов научно-исследовательских работ и инновационной продукции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0218201410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299,5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0218201410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299,5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затрат, возникающих при продвижении результатов научно-исследовательских работ и инновационной продукции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0218201780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4 145,0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0218201780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4 145,0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инфраструктуры инновационного бизнеса, инновационной инфраструктуры</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37 310,2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1 730,3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Проведение мероприятий, направленных на развитие инновационной и научно-технической деятельности в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0218401420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8 679,7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0218401420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8 679,7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Финансовое обеспечение затрат, возникающих при реализации </w:t>
            </w:r>
            <w:r w:rsidRPr="004F3D2E">
              <w:rPr>
                <w:rFonts w:ascii="PT Astra Serif" w:eastAsia="Times New Roman" w:hAnsi="PT Astra Serif"/>
                <w:sz w:val="20"/>
                <w:szCs w:val="20"/>
                <w:lang w:eastAsia="ru-RU"/>
              </w:rPr>
              <w:lastRenderedPageBreak/>
              <w:t>мероприятий по развитию инфраструктуры инновационного бизнеса, инновационной инфраструктуры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0218401430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26 900,2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0218401430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0218401430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23 900,2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Развитие инновационного территориального кластера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Smart Technologies Tomsk</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13 180,0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Проведение мероприятий, предусмотренных программами развития пилотных инновационных территориальных кластеров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0218601440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13 180,0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0218601440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13 180,0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Организация и проведение мероприятий, направленных на разработку программы деятельности научно-образовательного центра мирового уровня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ИНОТОМСК</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3 575,0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0218700000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3 575,0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Проектная часть государственной программы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02W0000000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11 422,2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Цифровые технологии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02WD500000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11 422,2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Финансовое обеспечение затрат, возникающих при реализации проекта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Цифровые технологии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02WD501700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11 422,2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02WD501700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11 422,2</w:t>
            </w:r>
          </w:p>
        </w:tc>
      </w:tr>
      <w:tr w:rsidR="004F3D2E" w:rsidRPr="00700CF7"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700CF7">
              <w:rPr>
                <w:rFonts w:ascii="PT Astra Serif" w:eastAsia="Times New Roman" w:hAnsi="PT Astra Serif"/>
                <w:b/>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0300000000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right"/>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680 592,7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малого и среднего предпринимательства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212 162,6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Проведение мероприятий по оказанию информационной и консультационной поддержки субъектам малого и среднего предпринимательства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0318101800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0318101800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Повышение конкурентоспособности субъектов малого и среднего предпринимательства за счет повышения профессионального уровня специалистов</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2 672,9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170,5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и проведение мероприятий, направленных на повышение профессионального уровня субъектов малого и среднего предпринимательства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0318201510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2 500,0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0318201510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2 500,0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и развитие эффективной инфраструктуры поддержки субъектов малого и среднего предпринимательства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113 068,7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затрат на развитие и обеспечение деятельности организаций инфраструктуры развития малого и среднего предпринимательства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0318601480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0318601480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Развитие и обеспечение деятельности организаций инфраструктуры, направленной на оказание поддержки субъектам малого и среднего предпринимательства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0318601810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73 192,1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0318601810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73 192,1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Субсидия муниципальному образованию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Городской округ закрытое административно-территориальное образование Северск Томской </w:t>
            </w:r>
            <w:r w:rsidRPr="004F3D2E">
              <w:rPr>
                <w:rFonts w:ascii="PT Astra Serif" w:eastAsia="Times New Roman" w:hAnsi="PT Astra Serif"/>
                <w:sz w:val="20"/>
                <w:szCs w:val="20"/>
                <w:lang w:eastAsia="ru-RU"/>
              </w:rPr>
              <w:lastRenderedPageBreak/>
              <w:t>области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на реализацию мероприятия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Создание территории опережающего социально-экономического развития в муниципальном образовании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Городской округ закрытое административно-территориальное образование Северск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0318640630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8 239,0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0318640630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8 239,0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Оказание неотложных мер поддержки субъектам малого и среднего предпринимательства в условиях ухудшения ситуации в связи с распространением новой коронавирусной инфекции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03186R8310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27 637,6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Докапитализация Гарантийного фонда Томской области для оказания неотложных мер поддержки субъектов малого и среднего предпринимательства в условиях ухудшения ситуации в связи с распространением новой коронавирусной инфекции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03186R8311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6 042,5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03186R8311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6 042,5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Субсидия в виде имущественного взноса Фонду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Микрокредитная компания содействия развитию субъектов малого и среднего предпринимательства Томской области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на оказание неотложных мер по поддержке субъектов малого и среднего предпринимательства в условиях ухудшения ситуации в связи с распространением новой коронавирусной инфекции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03186R8312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21 595,1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03186R8312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21 595,1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Поддержка муниципальных программ, направленных на развитие малого и среднего предпринимательства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0318800000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96 021,0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мероприятий муниципальных программ (подпрограмм), направленных на развитие малого и среднего предпринимательства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0318840020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41 296,5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0318840020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41 296,5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развитие и обеспечение деятельности муниципальных бизнес-инкубаторов,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0318840050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6 500,0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0318840050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6 500,0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Субсидии бюджетам муниципальных образований Томской области, в том числе отнесенных к монопрофильным, на софинансирование расходов на развитие и обеспечение деятельности микрофинансовых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0318840070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45 524,5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0318840070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45 524,5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0318840080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2 700,0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0318840080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2 700,0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сферы общераспространенных полезных ископаемых</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0320000000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65,3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0326000000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65,3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отдельных государственных полномочий по подготовке и оформлению документов, удостоверяющих уточненные границы горного отвода (горноотводный акт и графические приложения) и являющихся неотъемлемой составной частью лицензии на пользование недрами, в отношении участков недр местного значения в случаях, установленных Правительством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0326040100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65,3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0326040100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65,3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Обеспечивающая подпрограмма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0330000000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51 052,0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51 052,0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42 360,9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8 642,0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49,1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Совершенствование управления социально-экономическим развитием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0360000000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9 773,9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Эффективное управление социально-экономическим развитием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0366100000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9 773,9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0366100300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1 899,6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0366100300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1 899,6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0366100310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7 874,3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0366100310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7 874,3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реализации государственных полномочий в сфере лицензирования отдельных видов деятельности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0370000000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1 856,1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 основах охраны здоровья граждан в Российской Федерации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полномочий Российской Федерации в сфере охраны здоровья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0379000000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1 856,1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переданных полномочий Российской Федерации в сфере охраны здоровья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0379059800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1 856,1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0379059800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1 856,1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Проектная часть государственной программы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405 682,8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Расширение доступа субъектов малого и среднего предпринимательства к финансовым ресурсам, в том числе к льготному финансированию</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03WI400000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255 129,3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Государственная поддержка малого и среднего предпринимательства в субъектах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03WI455270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255 129,3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Поддержка малого и среднего предпринимательства в субъектах Российской Федерации по созданию и развитию государственной микрофинансовой организации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03WI455272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2 938,1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03WI455272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2 938,1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Государственная поддержка малого и среднего предпринимательства в субъектах Российской Федерации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03WI45527F</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252 191,2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03WI45527F</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252 191,2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Акселерация субъектов малого и среднего предпринимательства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03WI500000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119 054,3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Государственная поддержка малого и среднего предпринимательства в субъектах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03WI555270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119 054,3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 xml:space="preserve">Субсидия муниципальному образованию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Городской округ закрытое административно-территориальное образование Северск Томской области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для оказания финансовой поддержки субъектам малого и среднего предпринимательства, занимающихся социально значимыми видами деятельности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03WI555273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16 124,7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03WI555273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16 124,7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Финансовое обеспечение затрат по организации оказания комплекса услуг, сервисов и мер поддержки субъектам малого и среднего предпринимательства в центре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Мой бизнес</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 Центре кластерного развития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03WI555274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6 185,6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03WI555274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6 185,6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Поддержка малого и среднего предпринимательства по созданию системы акселерации субъектов малого и среднего предпринимательства, включая индивидуальных предпринимателей, в том числе инфраструктуры и сервисов поддержки, а также их ускоренное развитие</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03WI555276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96 744,0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03WI555276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96 744,0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Популяризация предпринимательства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03WI800000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9 312,0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Государственная поддержка малого и среднего предпринимательства в субъектах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03WI855270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9 312,0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Поддержка малого и среднего предпринимательства по формированию положительного образа предпринимательства среди населения Томской области, а также вовлечение различных категорий граждан, включая самозанятых, в сектор малого и среднего предпринимательства, в том числе создание новых субъектов малого и среднего предпринимательства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03WI855275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9 312,0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03WI855275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9 312,0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Адресная поддержка повышения производительности труда на предприятиях</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03WL200000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22 187,2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Государственная поддержка субъектов Российской Федерации - участников национального проекта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Производительность труда и поддержка занятости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03WL252960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20 358,4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Поддержка субъектов Российской Федерации - участников национального проекта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Производительность труда и поддержка занятости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03WL252961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20 358,4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03WL252961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20 358,4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Функционирование учебной производственной площадки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Фабрика процессов</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03WL252962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1 828,8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03WL252962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1 828,8</w:t>
            </w:r>
          </w:p>
        </w:tc>
      </w:tr>
      <w:tr w:rsidR="004F3D2E" w:rsidRPr="00700CF7"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700CF7">
              <w:rPr>
                <w:rFonts w:ascii="PT Astra Serif" w:eastAsia="Times New Roman" w:hAnsi="PT Astra Serif"/>
                <w:b/>
                <w:sz w:val="20"/>
                <w:szCs w:val="20"/>
                <w:lang w:eastAsia="ru-RU"/>
              </w:rPr>
              <w:t>Развитие рынка труда в Томской области</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0500000000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right"/>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2 160 135,1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Активная политика занятости населения и социальная поддержка безработных граждан</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2 039 163,7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Содействие занятости населения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248 743,5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179 578,8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55 047,1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13 424,5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693,1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Регулирование рынка труда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28 451,9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Закупка товаров, работ и услуг для обеспечения государственных </w:t>
            </w:r>
            <w:r w:rsidRPr="004F3D2E">
              <w:rPr>
                <w:rFonts w:ascii="PT Astra Serif" w:eastAsia="Times New Roman" w:hAnsi="PT Astra Serif"/>
                <w:sz w:val="20"/>
                <w:szCs w:val="20"/>
                <w:lang w:eastAsia="ru-RU"/>
              </w:rPr>
              <w:lastRenderedPageBreak/>
              <w:t>(муниципальных)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0516100000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28 451,9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Социальные выплаты безработным гражданам в соответствии с Законом Российской Федерации от 19 апреля 1991 года № 1032-1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занятости населения в Российской Федерации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0518100000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1 741 154,7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Социальные выплаты безработным гражданам в соответствии с Законом Российской Федерации от 19 апреля 1991 года № 1032-1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занятости населения в Российской Федерации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0518152900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1 741 154,7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0518152900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5 915,7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0518152900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3 482,1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0518152900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440 920,6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0518152900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6 446,8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Социальные выплаты безработным гражданам в соответствии с Законом Российской Федерации от 19 апреля 1991 года № 1032-1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занятости населения в Российской Федерации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051815290F</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1 284 389,5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051815290F</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17 745,4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051815290F</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8 857,0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051815290F</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1 250 273,7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051815290F</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7 513,4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Реализация дополнительных мероприятий в сфере занятости населения, направленных на снижение напряженности на рынке труда Томской области, за счет средств резервного фонда Правительства Российской Федерации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0518500000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20 213,6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дополнительных мероприятий в сфере занятости населения, направленных на снижение напряженности на рынке труда Томской области,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05185R8520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20 213,6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мероприятия по возмещению работодателям расходов на частичную оплату труда при организации общественных работ для граждан, ищущих работу и обратившихся в органы службы занятости, а также безработных граждан</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05185R8521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16 252,3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05185R8521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16 252,3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мероприятия по возмещению работодателям расходов на частичную оплату труда при организации временного трудоустройства работников организаций, находящихся под риском увольнения (введение режима неполного рабочего времени, временная остановка работ, предоставление отпусков без сохранения заработной платы, проведение мероприятий по высвобождению работников)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05185R8522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3 961,3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05185R8522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3 961,3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Приобретение нежилых помещений в собственность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0518600000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Бюджетные ассигнования на объекты капитального строительства государственной собственности в сфере занятости населения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051860И110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051860И110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социального партнерства, улучшение условий и охраны труда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0520000000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4 770,4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Содействие развитию социального партнерства, улучшению условий и охраны труда в </w:t>
            </w:r>
            <w:r w:rsidRPr="004F3D2E">
              <w:rPr>
                <w:rFonts w:ascii="PT Astra Serif" w:eastAsia="Times New Roman" w:hAnsi="PT Astra Serif"/>
                <w:sz w:val="20"/>
                <w:szCs w:val="20"/>
                <w:lang w:eastAsia="ru-RU"/>
              </w:rPr>
              <w:lastRenderedPageBreak/>
              <w:t>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0526200000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4 770,4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0526200000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619,7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отдельных государственных полномочий по регистрации коллективных договоров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0526240040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4 150,7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0526240040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4 150,7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Обеспечивающая подпрограмма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0530000000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61 890,3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61 890,3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56 843,8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4 728,3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308,2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0530198700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Интернет</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0530198730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0530198730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Содействие добровольному переселению в Томскую область соотечественников, проживающих за рубежом</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0540000000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713,3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0548200000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405,2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05482R0860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405,2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05482R0860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405,2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условий для адаптации и интеграции участников программы переселения соотечественников и членов их семей в принимающее сообщество</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0548300000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308,1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05483R0860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308,1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05483R0860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308,1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Проектная часть государственной программы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05W0000000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53 597,4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Поддержка занятости и повышение эффективности рынка труда для обеспечения роста производительности труда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05WL300000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49 355,5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Повышение эффективности службы занятости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05WL352910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46 224,8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05WL352910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46 224,8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Переобучение, повышение квалификации работников предприятий в целях поддержки занятости и повышения эффективности рынка труда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05WL355690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3 130,7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Возмещение затрат организациям - участникам регионального проекта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Поддержка занятости и повышение эффективности рынка труда для обеспечения роста производительности труда</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на переобучение, повышение квалификации работников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05WL355691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3 130,7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05WL355691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3 130,7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Содействие занятости женщин - создание условий дошкольного образования для детей в возрасте до трех лет</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05WP200000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4 241,9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05WP254610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4 241,9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05WP254610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3 265,7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05WP254610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950,7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затрат работодателям на переобучение, повышение квалификации женщин, находящихся в отпуске по уходу за ребенком в возрасте до трех лет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05WP254611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05WP254611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25,5</w:t>
            </w:r>
          </w:p>
        </w:tc>
      </w:tr>
      <w:tr w:rsidR="004F3D2E" w:rsidRPr="00700CF7"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700CF7">
              <w:rPr>
                <w:rFonts w:ascii="PT Astra Serif" w:eastAsia="Times New Roman" w:hAnsi="PT Astra Serif"/>
                <w:b/>
                <w:sz w:val="20"/>
                <w:szCs w:val="20"/>
                <w:lang w:eastAsia="ru-RU"/>
              </w:rPr>
              <w:t>Развитие сельского хозяйства, рынков сырья и продовольствия в Томской области</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0600000000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right"/>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2 113 820,4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сельскохозяйственного производства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1 823 529,9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Кадровое, консультационное и информационное обеспечение агропромышленного комплекса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49 833,6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части затрат на подготовку, переподготовку и повышение квалификации кадров агропромышленного комплекса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0616800410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2 547,2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0616800410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2 547,2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премии Губернатора Томской области имени Героя Социалистического труда Белозерцевой Екатерины Наумовны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0616800490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0616800490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затрат на поддержку кадров агропромышленного комплекса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0616800520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5 800,0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0616800520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5 800,0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Премирование победителей областного конкурса среди работников агропромышленного комплекса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0616801220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5 116,5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0616801220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5 116,5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Финансовое обеспечение деятельности областного государственного бюджетного учреждения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Аграрный центр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0616801240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15 959,7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0616801240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15 959,7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грантов в форме субсидий на поддержку профориентационных проектов в области сельскохозяйственного производства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0616801260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386,5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0616801260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386,5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Субсидия Ассоциации инновационного развития АПК Томской области на реализацию мероприятий в сфере агропромышленного комплекса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0616801300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7 306,5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0616801300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7 306,5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Мероприятия по информационному обеспечению в области сельскохозяйственного производства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0616801310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5 487,2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0616801310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5 487,2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грантов в форме субсидий победителям областного конкурса в агропромышленном комплексе</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0616801320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0616801320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затрат на поддержку научных работников организаций агропромышленного комплекса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0616801720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0616801720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затрат на выплату доплат молодым специалистам к заработной плате</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0616801740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0616801740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Защита животных от болезней, защита населения от болезней, общих для человека и животных</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0617000000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288 863,9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0617000000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5 008,2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0617000000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244 782,9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0617040160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38 124,5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0617040160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38 124,5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(осуществление управленческих функций органами местного самоуправления)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0617040170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948,3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0617040170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948,3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Поддержка малых форм хозяйствования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85 748,7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Субсидия Региональному отделению Томской области Общероссийской общественной организации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Союз садоводов России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на поддержку садоводческих и дачных некоммерческих объединений, созданных до 01.01.2019, и садоводческих некоммерческих товариществ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0618201150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4 620,2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0618201150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4 620,2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Поддержка малых форм хозяйствования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0618240200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45 144,1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0618240200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45 144,1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0618240210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35 984,4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0618240210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35 984,4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Техническая и технологическая модернизация, инновационное развитие</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237 993,4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части затрат на обеспечение технической и технологической модернизации сельскохозяйственного производства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0618301210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234 543,4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0618301210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234 543,4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Государственная поддержка научно-исследовательских работ в области сельскохозяйственного производства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0618301230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3 450,0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0618301230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3 450,0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условий для увеличения объема реализованной продукции сельскохозяйственными организациями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123 540,2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части процентной ставки по краткосрочным кредитам (займам)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0618701250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13 486,1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0618701250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13 486,1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части процентной ставки по инвестиционным кредитам (займам)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0618701270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10 954,0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0618701270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10 954,0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части затрат на уплату процентов по инвестиционным кредитам (займам) в агропромышленном комплексе</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0618701280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20 666,4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0618701280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20 666,4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части затрат на уплату процентов по инвестиционным кредитам (займам) в агропромышленном комплексе</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06187R4330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78 433,7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06187R4330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78 433,7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Стимулирование развития приоритетных подотраслей агропромышленного комплекса и развитие малых форм хозяйствования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0618900000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248 679,6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Стимулирование развития приоритетных подотраслей агропромышленного комплекса и развитие малых форм хозяйствования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0618945020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0618945020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Стимулирование развития приоритетных подотраслей агропромышленного комплекса и развитие малых форм </w:t>
            </w:r>
            <w:r w:rsidRPr="004F3D2E">
              <w:rPr>
                <w:rFonts w:ascii="PT Astra Serif" w:eastAsia="Times New Roman" w:hAnsi="PT Astra Serif"/>
                <w:sz w:val="20"/>
                <w:szCs w:val="20"/>
                <w:lang w:eastAsia="ru-RU"/>
              </w:rPr>
              <w:lastRenderedPageBreak/>
              <w:t>хозяйствования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06189R5020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248 665,3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06189R5020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47,3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06189R5020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45 295,3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06189R5020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192 097,7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Грант в форме субсидии Федеральному государственному бюджетному учреждению науки Сибирскому федеральному научному центру агробиотехнологий Российской академии наук на поддержку производства и (или) реализацию сельскохозяйственной продукции собственного производства, направленных на обеспечение прироста сельскохозяйственной продукции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06189R5021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11 225,0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06189R5021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11 225,0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Поддержка отдельных подотраслей растениеводства и животноводства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0619000000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719 883,7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Поддержка сельскохозяйственного производства по отдельным подотраслям растениеводства и животноводства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0619005080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79 928,7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0619005080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218,4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0619005080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79 710,3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Поддержка сельскохозяйственного производства по отдельным подотраслям растениеводства и животноводства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0619045080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425 783,4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0619045080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425 783,4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Поддержка сельскохозяйственного производства по отдельным подотраслям растениеводства и животноводства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06190R5080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214 171,6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06190R5080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46 816,6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06190R5080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158 964,2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Грант в форме субсидии Федеральному государственному бюджетному учреждению науки Сибирский федеральный научный центр агробиотехнологий Российской академии наук на поддержку производства и (или) реализацию сельскохозяйственной продукции собственного производства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06190R5081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8 390,8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06190R5081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8 390,8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условий для вовлечения в оборот земель сельскохозяйственного назначения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0619200000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1 368,0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Проведение кадастровых работ по оформлению земельных участков в собственность муниципальных образований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0619240230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1 368,0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0619240230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1 368,0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условий для ускоренного развития мясного и молочного скотоводства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0619400000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67 618,8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Субсидия Ассоциации инновационного развития АПК Томской области на реализацию мероприятий по ускоренному развитию мясного и молочного скотоводства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0619401160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8 544,7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0619401160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8 544,7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части затрат на развитие мясного и молочного скотоводства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0619401530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59 074,1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0619401530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59 074,1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рыбохозяйственного комплекса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48 453,5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Повышение эффективности промышленного рыболовства и рыбопереработки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0638400000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40 078,3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затрат, связанных с приобретением технических средств и оборудования для создания новых рыбоперерабатывающих производств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0638400820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0638400820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части затрат, связанных с созданием и модернизацией производственных мощностей по выпуску рыбной продукции глубокой переработки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0638400830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6 183,3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0638400830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6 183,3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Проведение региональных и межмуниципальных конкурсов и фестивалей по рыболовству, проведение конференции по развитию рыбохозяйственного комплекса в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0638401200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1 880,1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0638401200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1 880,1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мероприятий по развитию рыбохозяйственного комплекса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0638440240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5 445,0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0638440240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5 445,0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Компенсация расходов за электроэнергию предприятиям рыбохозяйственного комплекса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0638440250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1 569,9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0638440250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1 569,9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животном мире</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полномочий Российской Федерации в области организации, регулирования и охраны водных биологических ресурсов</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0638600000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375,2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0638659100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375,2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0638659100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375,2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товарного рыбоводства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0639600000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части затрат, связанных с созданием индустриальных рыбоводных производств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0639600840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0639600840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части затрат, связанных с приобретением кормов и биологически активных добавок для выращивания рыбы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0639600850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0639600850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части затрат, связанных с приобретением рыбопосадочного материала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0639600860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0639600860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Обеспечивающая подпрограмма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0640000000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141 144,7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0640100000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141 144,7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0640100000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116 084,6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0640100000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23 426,5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0640100000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1 633,6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мелиорации земель сельскохозяйственного назначения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0650000000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44 081,8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Повышение потенциала мелиорируемых земель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0659300000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44 081,8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мероприятий в области мелиорации земель сельскохозяйственного назначения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06593R5680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44 081,8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06593R5680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44 081,8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сферы заготовки и переработки дикорастущего, пищевого сырья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0670000000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9 889,0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конкурентоспособного производства пищевой  продукции и  переработки дикорастущего сырья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0679100000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5 531,8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части затрат, связанных с реализацией бизнес-проектов, направленных на развитие сферы заготовки и переработки дикорастущего, пищевого сырья в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0679100350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5 531,8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0679100350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5 531,8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Продвижение региональной продукции, произведенной с использованием дикорастущего, пищевого сырья на внутренние и внешние рынки сбыта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0679500000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4 357,2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части затрат, связанных с приобретением мобильных торговых объектов общественного питания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0679500900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4 357,2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0679500900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4 357,2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Проектная часть государственной программы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06W0000000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46 721,5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системы поддержки фермеров и развитие сельской кооперации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06WI700000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28 842,5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системы поддержки фермеров и развитие сельской кооперации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06WI754800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28 842,5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Гранты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Агростартап</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на реализацию проектов создания и развития крестьянских (фермерских) хозяйств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06WI754801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22 981,0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06WI754801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22 981,0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текущей деятельности центра компетенций в сфере сельскохозяйственной кооперации и поддержки фермеров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06WI754802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3 312,3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06WI754802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3 312,3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части затрат сельскохозяйственных потребительских кооперативов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06WI754803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1 721,1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06WI754803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1 721,1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текущей деятельности центра компетенций в сфере сельскохозяйственной кооперации и поддержки фермеров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06WI754804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828,1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06WI754804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828,1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Экспорт продукции агропромышленного комплекса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06WT200000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17 879,0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Государственная поддержка стимулирования увеличения производства масличных культур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06WT252590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17 879,0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06WT252590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17 879,0</w:t>
            </w:r>
          </w:p>
        </w:tc>
      </w:tr>
      <w:tr w:rsidR="004F3D2E" w:rsidRPr="00700CF7"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700CF7">
              <w:rPr>
                <w:rFonts w:ascii="PT Astra Serif" w:eastAsia="Times New Roman" w:hAnsi="PT Astra Serif"/>
                <w:b/>
                <w:sz w:val="20"/>
                <w:szCs w:val="20"/>
                <w:lang w:eastAsia="ru-RU"/>
              </w:rPr>
              <w:t>Развитие здравоохранения в Томской области</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0700000000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right"/>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17 678 342,9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Совершенствование оказания медицинской помощи, включая профилактику заболеваний и формирование здорового образа жизни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4 757 552,8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Оказание медицинской помощи, включая профилактику заболеваний и формирование здорового образа жизни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0716700000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4 155 106,0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0716700000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87 248,5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0716700000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971 013,3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0716700000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0716700091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224,7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0716700091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224,7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Учреждения, обеспечивающие предоставление услуг в сфере здравоохранения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0716700Ж00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277 543,7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0716700Ж00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277 543,7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Больницы, клиники, госпитали, медико-санитарные части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0716700К00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2 280 347,6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0716700К00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2 280 347,6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Поликлиники, амбулатории, диагностические центры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0716700Л00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204 685,7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Предоставление субсидий бюджетным, автономным учреждениям и </w:t>
            </w:r>
            <w:r w:rsidRPr="004F3D2E">
              <w:rPr>
                <w:rFonts w:ascii="PT Astra Serif" w:eastAsia="Times New Roman" w:hAnsi="PT Astra Serif"/>
                <w:sz w:val="20"/>
                <w:szCs w:val="20"/>
                <w:lang w:eastAsia="ru-RU"/>
              </w:rPr>
              <w:lastRenderedPageBreak/>
              <w:t>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0716700Л00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204 685,7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Дома ребенка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0716700М00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135 696,5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0716700М00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115 427,8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0716700М00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18 629,1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0716700М00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1 639,6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Центры, станции и отделения переливания крови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0716700Н00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188 865,7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0716700Н00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188 865,7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проезда по направлениям врачей в медицинские организации, расположенные на территории Томской области, оказывающие специализированную онкологическую, наркологическую и психиатрическую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0716740300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8 480,3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0716740300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8 480,3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397 989,2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отдельных полномочий в области лекарственного обеспечения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0718051610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107 100,5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0718051610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107 100,5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0718051970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13 350,7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0718051970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13 350,7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0718052160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3 455,8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0718052160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3 455,8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0718054600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274 082,2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0718054600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274 082,2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Оказание высокотехнологичной медицинской помощи, не включенной в базовую программу обязательного медицинского страхования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120 901,8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1 924,1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5 677,5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Оказание гражданам Российской Федерации высокотехнологичной медицинской помощи, не включенной в базовую программу </w:t>
            </w:r>
            <w:r w:rsidRPr="004F3D2E">
              <w:rPr>
                <w:rFonts w:ascii="PT Astra Serif" w:eastAsia="Times New Roman" w:hAnsi="PT Astra Serif"/>
                <w:sz w:val="20"/>
                <w:szCs w:val="20"/>
                <w:lang w:eastAsia="ru-RU"/>
              </w:rPr>
              <w:lastRenderedPageBreak/>
              <w:t>обязательного медицинского страхования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07181R4020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113 300,2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07181R4020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113 300,2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Реализация мероприятий по предупреждению и борьбе с социально значимыми инфекционными заболеваниями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39 076,6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мероприятий по предупреждению и борьбе с социально значимыми инфекционными заболеваниями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07182R2020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39 076,6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В и (или) С</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07182R2021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27 936,2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07182R2021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27 936,2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07182R2022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3 276,5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07182R2022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3 276,5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07182R2023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7 863,9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07182R2023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7 863,9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Приобретение медицинских изделий за счет средств резервного фонда Правительства Российской Федерации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0719300000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Приобретение медицинских изделий для медицинских организаций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0719358110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0719358110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паллиативной медицинской помощи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0719900000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36 479,2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Развитие паллиативной медицинской помощи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07199R2010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36 479,2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07199R2010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1 035,0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07199R2010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3 239,6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07199R2010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32 204,6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Повышение эффективности системы организации медицинской помощи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5 036 726,2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Повышение эффективности функционирования системы здравоохранения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3 223 224,1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126 620,2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11 324,0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Учреждения, обеспечивающие предоставление услуг в сфере здравоохранения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0726600Ж00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41 186,5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0726600Ж00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41 186,5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Больницы, клиники, госпитали, медико-санитарные части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0726600К00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2 319 232,1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0726600К00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2 319 232,1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Поликлиники, амбулатории, диагностические центры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0726600Л00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47 734,8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Предоставление субсидий бюджетным, автономным учреждениям и </w:t>
            </w:r>
            <w:r w:rsidRPr="004F3D2E">
              <w:rPr>
                <w:rFonts w:ascii="PT Astra Serif" w:eastAsia="Times New Roman" w:hAnsi="PT Astra Serif"/>
                <w:sz w:val="20"/>
                <w:szCs w:val="20"/>
                <w:lang w:eastAsia="ru-RU"/>
              </w:rPr>
              <w:lastRenderedPageBreak/>
              <w:t>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0726600Л00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47 734,8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0726600Э00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15 280,2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0726600Э00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12 215,3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0726600Э00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3 064,2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0726600Э00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0726601630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685,1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0726601630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685,1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0726658320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431 897,9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0726658320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431 897,9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мероприятий по борьбе с новой коронавирусной инфекцией (COVID-19)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0726658440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145 316,4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0726658440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145 316,4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0726658480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83 861,9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0726658480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83 861,9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Проведение капитального ремонта областных объектов недвижимого имущества (в том числе разработка проектной документации)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0728400000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15 417,1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0728400000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15 417,1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Осуществление единовременных компенсационных выплат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0728500000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184 750,0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07285R1380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184 750,0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07285R1380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184 750,0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Финансовое обеспечение расходов, связанных с оплатой отпусков и выплатой компенсации за неиспользованные отпуска медицинским и иным работникам, </w:t>
            </w:r>
            <w:r w:rsidRPr="004F3D2E">
              <w:rPr>
                <w:rFonts w:ascii="PT Astra Serif" w:eastAsia="Times New Roman" w:hAnsi="PT Astra Serif"/>
                <w:sz w:val="20"/>
                <w:szCs w:val="20"/>
                <w:lang w:eastAsia="ru-RU"/>
              </w:rPr>
              <w:lastRenderedPageBreak/>
              <w:t>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0728900000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69 020,0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Обеспечение оплаты отпусков и выплаты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0728958360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69 020,0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0728958360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69 020,0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0729100000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63 050,4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0729158430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63 050,4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0729158430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63 050,4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Финансовое обеспечение мероприятий по оснащению (переоснащению) лабораторий медицинских организаций, осуществляющих этиологическую диагностику новой коронавирусной инфекции (COVID-19) методами амплификации нуклеиновых кислот</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0729200000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15 714,0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мероприятий по оснащению (переоснащению) лабораторий медицинских организаций, осуществляющих этиологическую диагностику новой коронавирусной инфекции (COVID-19) методами амплификации нуклеиновых кислот,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0729258450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15 714,0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0729258450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15 714,0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Бюджетные инвестиции в объекты здравоохранения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0729600000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2 107,3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Бюджетные ассигнования на объекты капитального строительства государственной собственности в сфере здравоохранения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072960И020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1 863,6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072960И020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1 863,6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Разработка проектной документации на строительство областных объектов недвижимого имущества в сфере здравоохранения, выполнение земельно-кадастровых работ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072960П040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243,7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072960П040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243,7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0729700000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595 926,1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Выплаты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0729758300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595 926,1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0729758300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589 846,3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0729758300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6 079,8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COVID-19, за счет средств резервного фонда Правительства Российской Федерации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0729800000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867 517,2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Выплаты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0729858330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867 517,2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0729858330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867 517,2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Обеспечивающая подпрограмма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0770000000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81 493,6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0770100000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81 493,6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0770100000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71 087,0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0770100000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9 475,9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0770100000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0770100000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914,7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Оказание бесплатной медицинской помощи гражданам в рамках областной программы обязательного медицинского страхования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0780000000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5 870 038,5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0788600000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122 129,8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0788658410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122 129,8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0788658410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122 129,8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Организация оказания медицинской помощи в рамках областной программы обязательного медицинского страхования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0789500000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5 747 908,7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Обязательное медицинское страхование неработающего населения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0789500330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5 747 908,7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0789500330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5 747 908,7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Проектная часть государственной программы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1 932 531,8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системы оказания первичной медико-санитарной помощи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381 456,5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07WN151960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48 789,7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07WN151960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48 789,7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закупки авиационных работ в целях оказания медицинской помощи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07WN155540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170 000,0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07WN155540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170 000,0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Оказание медицинской помощи с применением санитарной авиации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07WN1Д5540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162 666,8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07WN1Д5540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162 666,8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Борьба с сердечно-сосудистыми заболеваниями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128 548,3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Оснащение оборудованием региональных сосудистых центров и первичных сосудистых отделений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07WN251920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90 877,8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07WN251920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90 877,8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07WN255860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37 670,5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07WN255860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37 670,5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Борьба с онкологическими заболеваниями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1 006 925,2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Переоснащение медицинских организаций, оказывающих медицинскую помощь больным с онкологическими заболеваниями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07WN351900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434 762,7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07WN351900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434 762,7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Новое строительство и реконструкция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07WN352270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572 162,5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07WN352270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570 350,6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Новое строительство и реконструкция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07WN352271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1 811,9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07WN352271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1 811,9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Программа развития детского здравоохранения Томской области, включая создание современной инфраструктуры оказания медицинской помощи детям</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105 135,9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07WN451700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105 135,9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07WN451700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105 135,9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310 465,9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Реализация региональных проектов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07WN751140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310 465,9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07WN751140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207 450,8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07WN751140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103 015,1</w:t>
            </w:r>
          </w:p>
        </w:tc>
      </w:tr>
      <w:tr w:rsidR="004F3D2E" w:rsidRPr="00700CF7"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700CF7">
              <w:rPr>
                <w:rFonts w:ascii="PT Astra Serif" w:eastAsia="Times New Roman" w:hAnsi="PT Astra Serif"/>
                <w:b/>
                <w:sz w:val="20"/>
                <w:szCs w:val="20"/>
                <w:lang w:eastAsia="ru-RU"/>
              </w:rPr>
              <w:t>Развитие молодежной политики, физической культуры и спорта в Томской области</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0800000000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right"/>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655 388,5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массового спорта, спорта высших достижений и системы подготовки спортивного резерва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393 505,9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благоприятных условий для увеличения охвата населения спортом и физической культурой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14 576,0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13 120,7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0816020050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1 405,3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0816020050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1 405,3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362 920,0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19 933,8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3 766,0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Мероприятия в сфере подготовки спортсменов высокого класса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0816100810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231 449,3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0816100810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231 449,3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Выплата ежегодных стипендий Губернатора Томской области лучшим спортсменам и их тренерам в соответствии с Постановлением Главы Администрации (Губернатора) Томской области от 30 ноября 2005 года № 147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 учреждении ежегодной стипендии Губернатора Томской области лучшим спортсменам Томской области и их тренерам</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0816120040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7 452,0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0816120040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7 452,0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Достижение целевых показателей по плану мероприятий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дорожной карте</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Изменения в сфере образования в Томской области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0816140330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88 450,7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0816140330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88 450,7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Достижение целевых показателей по плану мероприятий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дорожной карте</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Изменения в отраслях социальной сферы, направленные на повышение эффективности здравоохранения в Томской области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0816140340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11 868,2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0816140340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11 868,2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Город Томск</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муниципального образования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Городской округ закрытое административно-территориальное образование Северск Томской области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муниципального образования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Томский район</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0818600000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1 009,9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Город Томск</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муниципального образования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Городской округ закрытое административно-территориальное образование Северск Томской области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муниципального образования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Томский район</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0818640320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1 009,9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0818640320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1 009,9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спортивной инфраструктуры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0818700000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Приобретение нежилого здания с земельным участком для организации занятий физической культурой и спортом областного государственного автономного учреждения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Спортивная школа олимпийского резерва Натальи Барановой</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по адресу: г. Томск, ул. 19 Гвардейской дивизии, д. 22/1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081870И150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081870И150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условий для развития эффективной молодежной политики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0840000000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28 575,0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Развитие и реализация </w:t>
            </w:r>
            <w:r w:rsidRPr="004F3D2E">
              <w:rPr>
                <w:rFonts w:ascii="PT Astra Serif" w:eastAsia="Times New Roman" w:hAnsi="PT Astra Serif"/>
                <w:sz w:val="20"/>
                <w:szCs w:val="20"/>
                <w:lang w:eastAsia="ru-RU"/>
              </w:rPr>
              <w:lastRenderedPageBreak/>
              <w:t>потенциала молодежи в интересах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0846200000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28 575,0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0846200000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25 718,8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затрат, связанных с реализацией программ молодежных и детских общественных объединений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0846200910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2 856,2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0846200910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2 856,2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Обеспечивающая подпрограмма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0850000000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22 329,0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0850100000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22 329,0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0850100000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19 303,3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0850100000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2 815,3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0850100000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210,4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Проектная часть государственной программы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210 978,6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Социальная активность</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08WE800000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8 559,9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Проведение Всероссийского конкурса лучших региональных практик поддержки волонтерства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Регион добрых дел</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08WE854120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8 559,9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08WE854120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8 559,9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Спорт - норма жизни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08WP500000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202 418,7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Город Томск</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муниципального образования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Городской округ закрытое административно-территориальное образование Северск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08WP540006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08WP540006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08WP540007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08WP540007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условий для развития физической культуры и массового спорта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08WP540008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71 646,9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08WP540008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71 646,9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Капитальный ремонт муниципальных спортивных сооружений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08WP540010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08WP540010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08WP550810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6 308,9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08WP550810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5 761,1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08WP550810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547,8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08WP551390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4 246,4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08WP551390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4 246,4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Оснащение объектов спортивной инфраструктуры спортивно-технологическим оборудованием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08WP552280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35 443,3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08WP552280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35 443,3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Приобретение спортивного оборудования и инвентаря для приведения организаций спортивной подготовки в нормативное состояние</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08WP552290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25 773,2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08WP552290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25 773,2</w:t>
            </w:r>
          </w:p>
        </w:tc>
      </w:tr>
      <w:tr w:rsidR="004F3D2E" w:rsidRPr="00700CF7"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700CF7">
              <w:rPr>
                <w:rFonts w:ascii="PT Astra Serif" w:eastAsia="Times New Roman" w:hAnsi="PT Astra Serif"/>
                <w:b/>
                <w:sz w:val="20"/>
                <w:szCs w:val="20"/>
                <w:lang w:eastAsia="ru-RU"/>
              </w:rPr>
              <w:t>Развитие образования в Томской области</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0900000000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right"/>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20 813 977,0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дошкольного, общего и дополнительного образования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15 322 816,3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14 631 268,8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839,0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652,9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440,0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Денежное поощрение лучших учителей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0916000030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0916000030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Школы-интернаты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0916000Б00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424 395,4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0916000Б00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91 753,4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0916000Б00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30 540,5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0916000Б00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497,3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0916000Б00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296 084,0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0916000Б00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5 520,2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Школы-интернаты (ежемесячная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0916000Б20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197,9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0916000Б20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0916000Б20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98,9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Школы-интернаты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0916000Б91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0916000Б91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дополнительного образования детей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0916000В00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46 026,9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0916000В00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46 026,9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дополнительного профессионального образования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0916000Г00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114 325,5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0916000Г00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114 325,5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Учреждения, обеспечивающие предоставление услуг в сфере образования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0916000Д00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27 679,9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0916000Д00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27 679,9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Общеобразовательные организации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0916000Ч00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122 422,2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0916000Ч00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21 458,3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0916000Ч00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5 599,7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0916000Ч00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0916000Ч00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94 804,7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0916000Ч00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448,5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Общеобразовательные организации (ежемесячная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0916000Ч20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0916000Ч20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0916000Э00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29 060,7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0916000Э00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25 871,4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0916000Э00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3 181,4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0916000Э00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Премии Губернатора Томской области лучшим педагогическим и руководящим работникам в сфере общего и дополнительного образования Томской области в соответствии с постановлением Губернатора Томской области от 26 марта 2020 года № 25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премиях Губернатора Томской области лучшим педагогическим и руководящим работникам в сфере общего и дополнительного образования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0916001900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10 640,0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0916001900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10 640,0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Достижение целевых показателей по плану мероприятий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дорожной карте</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Изменения в отраслях социальной сферы, направленные на повышение эффективности здравоохранения в Томской области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в части повышения заработной платы работников муниципальных образовательных организаций, занимающих должности среднего медицинского персонала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0916040360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6 577,0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0916040360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6 577,0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0916040370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3 569 865,9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0916040370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3 569 865,9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0916040380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8 933,6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0916040380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8 933,6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Достижение целевых показателей по плану мероприятий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дорожной карте</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Изменения в сфере образования в Томской области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в части повышения заработной платы педагогических работников муниципальных дошкольных образовательных организаций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0916040390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485 421,4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0916040390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485 421,4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Стимулирующие выплаты в муниципальных организациях дополнительного образования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0916040400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36 461,5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0916040400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36 461,5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Достижение целевых показателей по плану мероприятий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дорожной карте</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Изменения в сфере образования в Томской области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в части </w:t>
            </w:r>
            <w:r w:rsidRPr="004F3D2E">
              <w:rPr>
                <w:rFonts w:ascii="PT Astra Serif" w:eastAsia="Times New Roman" w:hAnsi="PT Astra Serif"/>
                <w:sz w:val="20"/>
                <w:szCs w:val="20"/>
                <w:lang w:eastAsia="ru-RU"/>
              </w:rPr>
              <w:lastRenderedPageBreak/>
              <w:t>повышения заработной платы педагогических работников муниципальных организаций дополнительного образования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0916040410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187 265,4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0916040410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187 265,4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0916040420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8 347 052,6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0916040420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8 347 052,6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0916040430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26 582,4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0916040430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26 582,4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и обучающихся по образовательным программам начального общего образования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0916040440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69 133,9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0916040440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69 133,9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Достижение целевых показателей по плану мероприятий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дорожной карте</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Изменения в сфере образования в Томской области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в части повышения заработной платы педагогических работников муниципальных общеобразовательных организаций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0916040460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558 673,7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0916040460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558 673,7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0916040470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206 895,2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0916040470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206 895,2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 организациях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0916040480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61 153,5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0916040480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61 153,5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0916040490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160 822,5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0916040490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160 822,5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системы выявления, сопровождения одаренных детей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0916040500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6 082,6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0916040500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6 082,6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Ежемесячная стипендия Губернатора Томской области молодым учителям муниципальных образовательных организаций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0916040520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26 520,0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0916040520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26 520,0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0916040530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18 728,2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0916040530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18 728,2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Приобретение учебно-методических комплектов в 2020 году для поэтапного введения федеральных государственных образовательных стандартов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0916040570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77 247,0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0916040570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77 247,0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Модернизация системы дошкольного, общего и дополнительного образования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0918000000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231 611,9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Субсидия автономной некоммерческой организации дополнительного образования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Детский технопарк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Кванториум</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на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0918000060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34 800,0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0918000060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34 800,0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в областных образовательных организациях мероприятий, направленных на предупреждение распространения новой коронавирусной инфекции на территории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0918001940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5 571,9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0918001940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1 367,2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0918001940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4 204,7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0918040550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62 526,0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0918040550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62 526,0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(возмещение) затрат, связанных с обеспечением получения дошкольного образования у индивидуальных предпринимателей, осуществляющих образовательную деятельность по образовательным программам дошкольного образования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0918040590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5 794,7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0918040590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5 794,7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Единовременная поддержка организаций (за исключением государственных и муниципальных) и индивидуальных предпринимателей, осуществляющих образовательную деятельность по образовательным программам дошкольного образования и (или) присмотр и уход за детьми в период введения режима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повышенная готовность</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в связи с распространением на территории Томской области новой коронавирусной инфекции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0918040600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5 740,0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0918040600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5 740,0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в муниципальных образовательных организациях мероприятий, направленных на предупреждение распространения новой коронавирусной инфекции на территории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0918041020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117 179,3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0918041020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117 179,3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Земский учитель</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0918900000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w:t>
            </w:r>
            <w:r w:rsidRPr="004F3D2E">
              <w:rPr>
                <w:rFonts w:ascii="PT Astra Serif" w:eastAsia="Times New Roman" w:hAnsi="PT Astra Serif"/>
                <w:sz w:val="20"/>
                <w:szCs w:val="20"/>
                <w:lang w:eastAsia="ru-RU"/>
              </w:rPr>
              <w:lastRenderedPageBreak/>
              <w:t>населением до 50 тысяч человек</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09189R2560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09189R2560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0919000000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234 641,8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09190R3030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234 641,8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09190R3030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09190R3030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230 558,6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09190R3030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3 089,2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бесплатным горячим питанием отдельных категорий обучающихся в государственных и муниципальных образовательных организациях</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0919700000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206 293,8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09197R3040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206 293,8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09197R3041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190 517,7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09197R3041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190 517,7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бесплатного горячего питания обучающихся, получающих начальное общее образование в областных образовательных организациях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09197R3042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1 173,4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09197R3042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195,8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09197R3042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977,6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09197R3043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14 602,7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09197R3043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14 602,7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инфраструктуры дошкольного, общего и дополнительного образования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0920000000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677 665,4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Сохранение действующих мест в образовательных организациях (за исключением затрат на капитальное строительство)</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0928000000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520 056,8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Капитальный ремонт муниципальных объектов недвижимого имущества (включая разработку проектной документации)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0928040620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520 056,8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0928040620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520 056,8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дополнительных мест в действующих образовательных организациях, в том числе во вновь построенных образовательных организациях с использованием механизма государственно-частного партнерства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0928200000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78 382,8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Приобретение зданий для размещения дошкольных образовательных </w:t>
            </w:r>
            <w:r w:rsidRPr="004F3D2E">
              <w:rPr>
                <w:rFonts w:ascii="PT Astra Serif" w:eastAsia="Times New Roman" w:hAnsi="PT Astra Serif"/>
                <w:sz w:val="20"/>
                <w:szCs w:val="20"/>
                <w:lang w:eastAsia="ru-RU"/>
              </w:rPr>
              <w:lastRenderedPageBreak/>
              <w:t>организаций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092824И590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78 382,8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092824И590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78 382,8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Улучшение материально-технического обеспечения образовательных организаций общего и дополнительного образования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0928600000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42 741,6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0928640560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26 953,3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0928640560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26 953,3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Приобретение автотранспортных средств в муниципальные общеобразовательные организации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0928640960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14 088,3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0928640960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14 088,3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Приобретение оборудования и проведение капитального и текущего ремонтов в целях обеспечения санитарно-эпидемиологических требований в столовых общеобразовательных организаций Зырянского района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0928641010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1 700,0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0928641010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1 700,0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0928800000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36 484,2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09288R2550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36 484,2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09288R2550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36 484,2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профессионального образования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0930000000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2 080 944,8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0936400000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2 023 913,9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0936400000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14 908,9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0936400000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5 152,7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0936400000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139,4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дополнительного профессионального образования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0936400Г00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45 204,3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0936400Г00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45 204,3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Профессиональные образовательные организации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0936400Ш00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1 958 508,6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0936400Ш00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1 958 508,6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Проведение капитального ремонта областных объектов недвижимого имущества (в том числе разработка проектной документации)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0938000000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10 330,9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0938000000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10 330,9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Бюджетные инвестиции в объекты профессионального образования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0939900000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46 700,0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Приобретение помещений для размещения профессиональных образовательных организаций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093990И090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46 700,0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093990И090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46 700,0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Реализация полномочий Российской Федерации в сфере образования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0940000000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10 102,9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Осуществление переданных органам </w:t>
            </w:r>
            <w:r w:rsidRPr="004F3D2E">
              <w:rPr>
                <w:rFonts w:ascii="PT Astra Serif" w:eastAsia="Times New Roman" w:hAnsi="PT Astra Serif"/>
                <w:sz w:val="20"/>
                <w:szCs w:val="20"/>
                <w:lang w:eastAsia="ru-RU"/>
              </w:rPr>
              <w:lastRenderedPageBreak/>
              <w:t xml:space="preserve">государственной власти субъектов Российской Федерации в соответствии с частью 1 статьи 7 Федерального закона от 29 декабря 2012 года № 273-ФЗ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 образовании в Российской Федерации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полномочий Российской Федерации в сфере образования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0948600000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10 102,9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0948600000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0948600000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1 390,6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0948600000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переданных полномочий Российской Федерации в сфере образования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0948659900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8 662,7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0948659900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7 631,4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0948659900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1 031,3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Обеспечивающая подпрограмма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0950000000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50 401,8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0950100000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50 401,8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0950100000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45 078,5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0950100000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5 178,4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0950100000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0950198700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137,9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Интернет</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0950198730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137,9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0950198730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137,9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Проектная часть государственной программы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2 672 045,8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Кадры для цифровой экономики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09WD300000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1 393,7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Проведение тематических смен в сезонных лагерях для школьников по передовым направлениям дискретной математики, информатики, цифровых технологий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09WD362357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1 026,3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09WD362357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1 026,3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Государственная поддержка создания и функционирования организаций дополнительного образования детей и (или) детских объединений на базе школ для углубленного изучения математики и информатики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09WD364157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122,5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09WD364157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122,5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Развитие и распространение лучшего опыта в сфере формирования цифровых навыков образовательных организаций, осуществляющих образовательную деятельность по общеобразовательным программам, имеющих лучшие результаты в преподавании предметных областей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Математика</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Информатика</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Технология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09WD367714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244,9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09WD367714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244,9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Современная школа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1 221 921,0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Оснащение зданий средствами обучения и воспитания для размещения общеобразовательных организаций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09WE141880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38 656,0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09WE141880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38 656,0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Оснащение зданий для размещения общеобразовательных </w:t>
            </w:r>
            <w:r w:rsidRPr="004F3D2E">
              <w:rPr>
                <w:rFonts w:ascii="PT Astra Serif" w:eastAsia="Times New Roman" w:hAnsi="PT Astra Serif"/>
                <w:sz w:val="20"/>
                <w:szCs w:val="20"/>
                <w:lang w:eastAsia="ru-RU"/>
              </w:rPr>
              <w:lastRenderedPageBreak/>
              <w:t>организаций оборудованием, предусмотренным проектной документацией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09WE141890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69 119,8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09WE141890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69 119,8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09WE151690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32 426,5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09WE151690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32 426,5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09WE151870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19 298,6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09WE151870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10 054,1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09WE151870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9 244,5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новых мест в общеобразовательных организациях, расположенных в сельской местности и поселках городского типа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09WE152300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330 446,4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09WE152300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313 225,2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Приобретение в муниципальную собственность объектов инженерной инфраструктуры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09WE152301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17 221,2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09WE152301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17 221,2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новых мест в общеобразовательных организациях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09WE155200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731 973,7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09WE155200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731 973,7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Успех каждого ребенка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88 398,1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Грант в форме субсидии федеральному государственному автономному образовательному учреждению высшего образования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Национальный исследовательский Томский государственный университет</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на реализацию пилотных проектов по обновлению содержания и технологий дополнительного образования по приоритетным направлениям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09WE201660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5 020,5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09WE201660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5 020,5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09WE250970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9 590,5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09WE250970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9 590,5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центров выявления и поддержки одаренных детей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09WE251890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70,2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09WE251890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70,2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Создание мобильных технопарков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Кванториум</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09WE252470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24 511,3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09WE252470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24 511,3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09WE254910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31 196,8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09WE254910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1 569,3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09WE254910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26 072,4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09WE254910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3 555,1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09WE255370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18 008,8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09WE255370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4 098,8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Внедрение целевой модели развития региональных систем дополнительного образования детей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09WE255371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09WE255371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Информационно-методическое сопровождение кружкового движения и организация проведения Олимпиады Национальной технологической инициативы (Олимпиады НТИ)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09WE255372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1 910,0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09WE255372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1 910,0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Поддержка семей, имеющих детей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09WE362292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09WE362292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Цифровая образовательная среда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285 311,8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Внедрение и функционирование целевой модели цифровой образовательной среды в муниципальных общеобразовательных организациях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09WE441900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53 050,8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09WE441900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53 050,8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09WE452100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213 749,6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09WE452100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850,4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09WE452100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194 342,2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09WE452100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18 557,0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Функционирование целевой модели цифровой образовательной среды в профессиональных образовательных организациях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09WE452101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4 590,0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09WE452101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4 590,0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Внедрение и функционирование целевой модели цифровой образовательной среды в общеобразовательных организациях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09WE452102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1 172,7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09WE452102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09WE452102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866,3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центров цифрового образования детей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09WE452190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12 748,7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09WE452190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12 748,7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Учитель будущего</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849,9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непрерывного и планомерного повышения квалификации педагогических работников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09WE516200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849,9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09WE516200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849,9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Молодые профессионалы (Повышение конкурентоспособности профессионального образования)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72 106,4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Функционирование центра опережающей профессиональной подготовки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09WE651771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43 882,8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09WE651771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43 882,8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Государственная поддержка профессиональных образовательных организаций в целях обеспечения соответствия их материально-технической базы современным требованиям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09WE661624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1 450,0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09WE661624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1 450,0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проведения аттестации обучающихся по программам среднего профессионального образования с использованием механизма демонстрационного экзамена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09WE661634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4 843,6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09WE661634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4 843,6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Внедрение программ профессионального обучения по наиболее востребованным и перспективным профессиям на уровне, соответствующем стандартам Ворлдскиллс, с учетом </w:t>
            </w:r>
            <w:r w:rsidRPr="004F3D2E">
              <w:rPr>
                <w:rFonts w:ascii="PT Astra Serif" w:eastAsia="Times New Roman" w:hAnsi="PT Astra Serif"/>
                <w:sz w:val="20"/>
                <w:szCs w:val="20"/>
                <w:lang w:eastAsia="ru-RU"/>
              </w:rPr>
              <w:lastRenderedPageBreak/>
              <w:t>продолжительности программ не более 6 месяцев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09WE661635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09WE661635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Повышение квалификации преподавателей (мастеров производственного обучения) по программам, основанным на опыте Союза Ворлдскиллс Россия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09WE661636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5 799,0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09WE661636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5 799,0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Вовлечение в различные формы наставничества обучающихся организаций, осуществляющих образовательную деятельность по образовательным программам среднего профессионального образования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09WE661637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16 111,0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09WE661637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16 111,0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Содействие занятости женщин - создание условий дошкольного образования детей в возрасте до трех лет</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09WP200000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1 001 964,9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Оснащение зданий средствами обучения и воспитания для размещения дошкольных образовательных организаций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09WP241060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31 064,9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09WP241060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31 064,9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Оснащение зданий для размещения дошкольных образовательных организаций оборудованием, предусмотренным проектной документацией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09WP241070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20 946,9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09WP241070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20 946,9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09WP252320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934 206,6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09WP252320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720 038,9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09WP252321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183 321,7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09WP252321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183 321,7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Разработка проектной документации на строительство муниципальных объектов недвижимого имущества в сфере дошкольного образования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09WP25232П</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30 846,0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09WP25232П</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30 846,0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09WP252530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15 746,5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09WP252530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15 640,5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09WP252530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106,0</w:t>
            </w:r>
          </w:p>
        </w:tc>
      </w:tr>
      <w:tr w:rsidR="004F3D2E" w:rsidRPr="00700CF7"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700CF7">
              <w:rPr>
                <w:rFonts w:ascii="PT Astra Serif" w:eastAsia="Times New Roman" w:hAnsi="PT Astra Serif"/>
                <w:b/>
                <w:sz w:val="20"/>
                <w:szCs w:val="20"/>
                <w:lang w:eastAsia="ru-RU"/>
              </w:rPr>
              <w:t>Развитие культуры и туризма в Томской области</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1000000000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right"/>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1 994 092,7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культуры и архивного дела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1 874 463,1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условий для предоставления населению Томской области библиотечных услуг</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127 902,8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127 902,8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условий для предоставления населению Томской области музейных услуг</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139 745,5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139 745,5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Сохранение, использование, </w:t>
            </w:r>
            <w:r w:rsidRPr="004F3D2E">
              <w:rPr>
                <w:rFonts w:ascii="PT Astra Serif" w:eastAsia="Times New Roman" w:hAnsi="PT Astra Serif"/>
                <w:sz w:val="20"/>
                <w:szCs w:val="20"/>
                <w:lang w:eastAsia="ru-RU"/>
              </w:rPr>
              <w:lastRenderedPageBreak/>
              <w:t>популяризация объектов культурного наследия (памятников истории и культуры), расположенных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1016200000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130 836,4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130 836,4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предоставления архивных услуг архивными учреждениями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95 404,9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64 864,3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18 029,2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4 408,7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за счет доходов от платных услуг, оказываемых областными государственными казенными учреждениями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1016300092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3 975,6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1016300092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2 473,0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1016300092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1 490,7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1016300092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1016340640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4 127,1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1016340640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4 127,1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профессионального искусства и народного творчества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1 037 943,8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доступа населения к лучшим образцам народных художественных промыслов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1016400350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2 727,2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1016400350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2 727,2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доступа населения к клубным 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1016400360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18 854,8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1016400360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18 854,8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Календарный план проведения мероприятий в области культуры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1016401190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32 980,7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1016401190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87,5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1016401190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137,7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1016401190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32 755,5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доступа населения к клубным формам работы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1016401360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62 071,1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1016401360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62 071,1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доступа населения к театрально-зрелищному искусству</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1016401670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329 246,7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1016401670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329 246,7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Достижение целевых показателей по плану мероприятий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дорожной карте</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Изменения в сфере культуры, направленные на повышение её эффективности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в части повышения заработной платы работников культуры муниципальных учреждений культуры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1016440650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564 094,0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1016440650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564 094,0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1016440660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27 969,3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1016440660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27 969,3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Создание условий для развития </w:t>
            </w:r>
            <w:r w:rsidRPr="004F3D2E">
              <w:rPr>
                <w:rFonts w:ascii="PT Astra Serif" w:eastAsia="Times New Roman" w:hAnsi="PT Astra Serif"/>
                <w:sz w:val="20"/>
                <w:szCs w:val="20"/>
                <w:lang w:eastAsia="ru-RU"/>
              </w:rPr>
              <w:lastRenderedPageBreak/>
              <w:t>кадрового потенциала Томской области в сфере культуры и архивного дела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1016500000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245 080,4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Создание условий для повышения квалификации и переподготовки специалистов отрасли культуры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1016500390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11 780,8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1016500390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11 780,8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условий для обеспечения дополнительного образования детей в сфере культуры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1016501170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56 340,8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1016501170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56 340,8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1016501180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109 168,6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1016501180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109 168,6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в областных государственных профессиональных образовательных учреждениях мероприятий, направленных на предупреждение распространения новой коронавирусной инфекции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1016501960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360,0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1016501960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360,0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в областных государственных учреждениях дополнительного образования мероприятий, направленных на предупреждение распространения новой коронавирусной инфекции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1016501970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499,2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1016501970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499,2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Достижение целевых показателей по плану мероприятий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дорожной карте</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Изменения в сфере образования в Томской области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1016540670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63 597,0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1016540670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63 597,0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в муниципальных организациях дополнительного образования мероприятий, направленных на предупреждение распространения новой коронавирусной инфекции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1016541030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3 334,0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1016541030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3 334,0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Бюджетные инвестиции на строительство (реконструкцию) объектов сферы культуры и архивного дела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1018100000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2 500,0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Разработка проектной документации на строительство областных объектов недвижимого имущества в сфере культуры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101810П080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2 500,0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101810П080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2 500,0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 объектах культурного наследия (памятниках истории и культуры) народов Российской Федерации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полномочий Российской Федерации в отношении объектов культурного наследия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1018800000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3 190,9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переданных полномочий Российской Федерации в отношении объектов культурного наследия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1018859500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3 190,9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1018859500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2 962,5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1018859500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228,4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Сохранение объектов сферы культуры и архивного дела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1019100000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35 485,7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Разработка проектной документации на капитальный ремонт здания областного государственного автономного образовательного учреждения дополнительного образования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Асиновская детская школа искусств</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по адресу: Томская область, Асиновский район, г. </w:t>
            </w:r>
            <w:r w:rsidRPr="004F3D2E">
              <w:rPr>
                <w:rFonts w:ascii="PT Astra Serif" w:eastAsia="Times New Roman" w:hAnsi="PT Astra Serif"/>
                <w:sz w:val="20"/>
                <w:szCs w:val="20"/>
                <w:lang w:eastAsia="ru-RU"/>
              </w:rPr>
              <w:lastRenderedPageBreak/>
              <w:t>Асино, ул. имени Ленина, 36 (в том числе проектно-изыскательских работы)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1019101840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1019101840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Разработка проектной документации и капитальный ремонт объектов областной собственности в сфере культуры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101910П060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510,6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101910П060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510,6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Проведение капитального ремонта объектов муниципальной собственности в сфере культуры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1019140700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32 975,1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1019140700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32 975,1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Содействие комплексному развитию сферы культуры и архивного дела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1019300000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56 372,7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Укрепление материально-технической базы Дома культуры в п.Восток Каргасокского района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1019341080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1019341080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10193R4660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10 342,4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10193R4660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10 342,4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10193R4670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14 608,7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10193R4670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14 608,7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Поддержка творческой деятельности и техническое оснащение детских и кукольных театров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10193R5170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29 377,6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10193R5170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3 535,5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10193R5170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25 842,1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Государственная поддержка отрасли культуры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10193R5190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1 864,0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10193R5190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1 864,0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внутреннего и въездного туризма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1020000000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5 096,0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Повышение конкурентоспособности туристских услуг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1026700000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4 096,0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1026700000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646,0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мероприятий по повышению уровня компетенции, информирования, взаимодействия участников туристического рынка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1026700950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3 450,0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1026700950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3 450,0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условий для развития туристской деятельности и поддержка развития приоритетных направлений туризма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1028200000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проектов, отобранных по итогам проведения конкурса проектов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1028240690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1028240690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Обеспечивающая подпрограмма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1030000000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44 337,2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44 337,2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37 045,6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6 763,7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527,9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Проектная часть государственной программы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70 196,4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Культурная среда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10WA100000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51 053,6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Создание модельных муниципальных библиотек по результатам </w:t>
            </w:r>
            <w:r w:rsidRPr="004F3D2E">
              <w:rPr>
                <w:rFonts w:ascii="PT Astra Serif" w:eastAsia="Times New Roman" w:hAnsi="PT Astra Serif"/>
                <w:sz w:val="20"/>
                <w:szCs w:val="20"/>
                <w:lang w:eastAsia="ru-RU"/>
              </w:rPr>
              <w:lastRenderedPageBreak/>
              <w:t>конкурсного отбора, проводимого Министерством культуры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10WA154540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10WA154540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Государственная поддержка отрасли культуры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10WA155190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37 319,0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10WA155190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14 368,1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10WA155190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22 950,9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модельных муниципальных библиотек</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10WA1Д4540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4 734,6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10WA1Д4540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4 734,6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Государственная поддержка отрасли культуры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10WA1Д5190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10WA1Д5190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Творческие люди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10WA200000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19 142,8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и проведение фестиваля любительских творческих коллективов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10WA204300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10 845,6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10WA204300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10 845,6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и проведение творческих фестивалей и конкурсов для детей и молодежи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10WA2Д0273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3 912,7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10WA2Д0273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3 912,7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10WA2Д0274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384,5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10WA2Д0274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384,5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всероссийских и международных творческих проектов в области музыкального и театрального искусства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10WA2Д0275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10WA2Д0275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выставочных проектов ведущих федеральных и региональных музеев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10WA2Д0276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10WA2Д0276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2 000,0</w:t>
            </w:r>
          </w:p>
        </w:tc>
      </w:tr>
      <w:tr w:rsidR="004F3D2E" w:rsidRPr="00700CF7"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700CF7">
              <w:rPr>
                <w:rFonts w:ascii="PT Astra Serif" w:eastAsia="Times New Roman" w:hAnsi="PT Astra Serif"/>
                <w:b/>
                <w:sz w:val="20"/>
                <w:szCs w:val="20"/>
                <w:lang w:eastAsia="ru-RU"/>
              </w:rPr>
              <w:t>Социальная поддержка населения Томской области</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1100000000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right"/>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14 777 365,5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мер социальной поддержки отдельных категорий граждан</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9 104 671,6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Исполнение принятых обязательств по социальной поддержке отдельных категорий граждан за счет средств областного бюджета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4 661 914,4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1116000091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1116000091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1116000091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Мероприятия в области социальной политики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1116000540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4 401,6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1116000540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1 868,4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1116000540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2 358,6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1116000540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174,6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Прочие мероприятия в области социальной политики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1116000550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515,4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1116000550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515,4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Возмещение части затрат перевозчикам, осуществляющим перевозку граждан транспортом общего пользования по единому социальному проездному билету, в соответствии с Законом Томской области от 30 </w:t>
            </w:r>
            <w:r w:rsidRPr="004F3D2E">
              <w:rPr>
                <w:rFonts w:ascii="PT Astra Serif" w:eastAsia="Times New Roman" w:hAnsi="PT Astra Serif"/>
                <w:sz w:val="20"/>
                <w:szCs w:val="20"/>
                <w:lang w:eastAsia="ru-RU"/>
              </w:rPr>
              <w:lastRenderedPageBreak/>
              <w:t xml:space="preserve">декабря 2014 года № 199-ОЗ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1116000560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61 692,8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1116000560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61 692,8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Возмещение затрат перевозчикам, осуществляющим перевозку граждан на основании социального проездного талона, в соответствии с Законом Томской области от 30 декабря 2014 года № 199-ОЗ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1116000570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158,9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1116000570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158,9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Денежная компенсация части расходов на проезд студентам из малоимущих семей, проходящим обучение по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 образовании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1116000600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1116000600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Оказание других видов социальной помощи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1116000750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116 684,6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1116000750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116 684,6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Доставка (пересылка) гражданам доплат к пенсии и мер социальной поддержки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1116000760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92 231,5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1116000760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92 231,5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предоставлении субсидий на оплату жилого помещения и коммунальных услуг</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1116001040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731 092,0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1116001040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731 092,0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мерах социальной поддержки по оплате жилого помещения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1116001050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275 167,3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1116001050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275 167,3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дополнительных мерах социальной поддержки инвалидов и участников Великой Отечественной войны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1116001060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4 620,0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1116001060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4 620,0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1116001070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220 421,7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1116001070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220 421,7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w:t>
            </w:r>
            <w:r w:rsidRPr="004F3D2E">
              <w:rPr>
                <w:rFonts w:ascii="PT Astra Serif" w:eastAsia="Times New Roman" w:hAnsi="PT Astra Serif"/>
                <w:sz w:val="20"/>
                <w:szCs w:val="20"/>
                <w:lang w:eastAsia="ru-RU"/>
              </w:rPr>
              <w:lastRenderedPageBreak/>
              <w:t xml:space="preserve">области от 16 декабря 2004 года № 254-ОЗ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мерах социальной поддержки отдельных категорий граждан, проживающих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1116001080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1 242 780,1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1116001080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1 242 780,1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мерах социальной поддержки отдельных категорий граждан, проживающих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1116001090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195 958,9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1116001090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195 958,9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социальной поддержке граждан, имеющих несовершеннолетних детей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1116001110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71 106,0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1116001110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71 106,0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 образовании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1116001120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128 657,9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1116001120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128 657,9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погребении и похоронном деле</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1116001340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160,6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1116001340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160,6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государственной пенсии за выслугу лет и единовременном поощрении в связи с выходом на государственную пенсию за выслугу лет</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1116001650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366 088,2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1116001650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366 088,2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Ежемесячная денежная выплата и иные социальные выплаты, установленные лицам, удостоенным почетного звания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Почетный гражданин Томской области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членам их семей в соответствии с Законом Томской области от 14 июля 1998 года № 13-ОЗ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наградах и почетном звании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1116020060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6 423,8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1116020060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6 423,8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Предоставление мер социальной поддержки в соответствии с Законом Томской области от 14 июня 2002 года № 34-ОЗ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1116020070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177,4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1116020070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177,4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Предоставление мер социальной поддержки в соответствии с Законом Томской области от 8 апреля 2004 года № 40-ОЗ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ежемесячных доплатах к пенсии гражданам, достигшим возраста 100 лет и более</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1116020080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535,0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1116020080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535,0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Предоставление мер социальной поддержки в соответствии с Законом Томской области от 7 июня 2001 года № 66-ОЗ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О некоторых социальных гарантиях лицам, замещавшим на постоянной основе должности в органах государственной власти и управления, </w:t>
            </w:r>
            <w:r w:rsidRPr="004F3D2E">
              <w:rPr>
                <w:rFonts w:ascii="PT Astra Serif" w:eastAsia="Times New Roman" w:hAnsi="PT Astra Serif"/>
                <w:sz w:val="20"/>
                <w:szCs w:val="20"/>
                <w:lang w:eastAsia="ru-RU"/>
              </w:rPr>
              <w:lastRenderedPageBreak/>
              <w:t xml:space="preserve">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 и местного значения, лицам, награжденным знаком отличия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За заслуги перед Томской областью</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а также иным лицам</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1116020090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21 085,7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1116020090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21 085,7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ежемесячных денежных выплатах родителям военнослужащих, умерших в результате заболевания, приобретенного в период прохождения военной службы</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450,7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450,7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Социальное пособие на погребение умерших граждан в соответствии с Законом Томской области от 12 января 2005 года № 6-ОЗ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погребении и похоронном деле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1116020110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10 625,0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1116020110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10 625,0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социальной поддержке отдельных категорий граждан, осуществляющих газификацию жилых помещений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1116020130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8 664,9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1116020130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8 664,9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1116020150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756,0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1116020150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756,0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социальной поддержке инвалидов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1116020160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1 840,3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1116020160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1 840,3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Ежемесячная денежная выплата вдовам умерших участников Великой Отечественной войны в соответствии с Законом Томской области от 11 октября 2005 года № 179-ОЗ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мерах по улучшению материального положения вдов участников Великой Отечественной войны</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1116020190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4 860,0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1116020190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4 860,0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которым выплачивается пенсия территориальным органом Пенсионного фонда Российской Федерации, за исключением лиц, обеспечивающихся пенсией в соответствии с Законом Российской Федерации от 12 февраля 1993 года № 4468-1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Федеральной службе войск национальной гвардии Российской Федерации, и их семей</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в соответствии с Законом Томской области </w:t>
            </w:r>
            <w:r w:rsidRPr="004F3D2E">
              <w:rPr>
                <w:rFonts w:ascii="PT Astra Serif" w:eastAsia="Times New Roman" w:hAnsi="PT Astra Serif"/>
                <w:sz w:val="20"/>
                <w:szCs w:val="20"/>
                <w:lang w:eastAsia="ru-RU"/>
              </w:rPr>
              <w:lastRenderedPageBreak/>
              <w:t xml:space="preserve">от 10 июля 2007 года № 128-ОЗ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мерах по улучшению материального положения инвалидов боевых действий, ветеранов боевых действий, ставших инвалидами вследствие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1116020220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1 559,1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1116020220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1 559,1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Единовременная 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единовременной денежной выплате инвалидам Великой Отечественной войны и участникам Великой Отечественной войны, проживающим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1116020230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259,0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1116020230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259,0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Единовременная денежная выплата труженикам тыла в соответствии с Законом Томской области от 10 сентября 2007 года № 185-ОЗ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единовременной денежной выплате труженикам тыла, проживающим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1116020240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2 168,4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1116020240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2 168,4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Ежемесячная денежная выплата ветеранам труда Томской области в соответствии с Законом Томской области от 7 декабря 2007 года № 260-ОЗ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ветеранах труда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1116020250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202 049,6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1116020250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202 049,6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мерах социальной поддержки беременных женщин и кормящих матерей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1116020260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12 961,0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1116020260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12 961,0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1116020270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226 848,7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1116020270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226 848,7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Заслуженный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Народный...</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в соответствии с Законом Томской области от 12 августа 2013 года № 149-ОЗ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 образовании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1116020280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3 212,1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1116020280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3 212,1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Ежемесячная денежная выплата ветеранам труда, ветеранам военной службы в соответствии с Законом Томской области от 16 декабря 2004 года № 254-ОЗ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мерах социальной поддержки отдельных категорий граждан, проживающих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357 360,5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357 360,5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Ежемесячная денежная выплата труженикам тыла в соответствии с Законом Томской области от 16 декабря 2004 года № 254-ОЗ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мерах социальной поддержки отдельных категорий граждан, проживающих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1116020310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9 058,8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1116020310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9 058,8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w:t>
            </w:r>
            <w:r w:rsidRPr="004F3D2E">
              <w:rPr>
                <w:rFonts w:ascii="PT Astra Serif" w:eastAsia="Times New Roman" w:hAnsi="PT Astra Serif"/>
                <w:sz w:val="20"/>
                <w:szCs w:val="20"/>
                <w:lang w:eastAsia="ru-RU"/>
              </w:rPr>
              <w:lastRenderedPageBreak/>
              <w:t xml:space="preserve">254-ОЗ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мерах социальной поддержки отдельных категорий граждан, проживающих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1116020320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10 800,0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1116020320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10 800,0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Пособие на ребенка в соответствии с Законом Томской области от 16 декабря 2004 года № 253-ОЗ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социальной поддержке граждан, имеющих несовершеннолетних детей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1116020350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143 053,3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1116020350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143 053,3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социальной поддержке граждан, имеющих несовершеннолетних детей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1116020360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98,6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1116020360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98,6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социальной поддержке граждан, имеющих несовершеннолетних детей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1116020370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1116020370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Ежегодная денежная выплата на подготовку ребенка к занятиям в общеобразовательной организации в соответствии с Законом Томской области от 16 декабря 2004 года № 253-ОЗ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социальной поддержке граждан, имеющих несовершеннолетних детей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1116020380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24 549,6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1116020380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24 549,6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материнский (семейный) капитал в соответствии с Законом Томской области от 16 декабря 2004 года № 253-ОЗ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социальной поддержке граждан, имеющих несовершеннолетних детей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1116020410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75 250,7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1116020410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75 250,7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1116040700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15 511,9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1116040700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15 511,9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 тружеников тыла военных лет; лиц, награжденных знаком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Жителю блокадного Ленинграда</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1116040710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9 673,9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1116040710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9 673,9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Исполнение обязательств по предоставлению отдельным категориям граждан бесплатной юридической помощи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22 145,8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1116100770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879,9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1116100770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879,9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государственной политики в области обеспечения граждан бесплатной юридической помощью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1116100780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21 265,9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1116100780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17 183,7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Закупка товаров, работ и услуг для обеспечения государственных </w:t>
            </w:r>
            <w:r w:rsidRPr="004F3D2E">
              <w:rPr>
                <w:rFonts w:ascii="PT Astra Serif" w:eastAsia="Times New Roman" w:hAnsi="PT Astra Serif"/>
                <w:sz w:val="20"/>
                <w:szCs w:val="20"/>
                <w:lang w:eastAsia="ru-RU"/>
              </w:rPr>
              <w:lastRenderedPageBreak/>
              <w:t>(муниципальных)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1116100780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4 082,2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698,4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Народный артист...</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Народный художник...</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Заслуженный артист...</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Заслуженный художник...</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Заслуженный деятель искусств...</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Заслуженный работник культуры...</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1116220430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667,2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1116220430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667,2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Ежемесячная надбавка руководителям и специалистам организаций иных организационно-правовых форм и форм собственности (кроме федеральных государственных организаций), осуществляющих культурную деятельность в качестве основной деятельности на территории Томской области и зарегистрированных на территории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1116220440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31,2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1116220440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31,2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Предоставление единовременной денежной выплаты на улучшение жилищных условий в соответствии с Законом Томской области от 16 декабря 2004 года № 253-ОЗ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социальной поддержке граждан, имеющих несовершеннолетних детей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6 444,2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Единовременная денежная выплата на улучшение жилищных условий в соответствии с Законом Томской области от 16 декабря 2004 года № 253-ОЗ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социальной поддержке граждан, имеющих несовершеннолетних детей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1116501020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6 444,2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1116501020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6 444,2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Предоставление отдельных мер социальной поддержки граждан, подвергшихся воздействию радиации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24 175,6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1118251370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24 175,6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1118251370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1118251370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23 959,6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Почетный донор России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60 313,8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Почетный донор России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1118352200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60 313,8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1118352200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552,9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1118352200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59 760,9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 иммунопрофилактике инфекционных болезней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129,2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 иммунопрофилактике инфекционных болезней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1118452400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129,2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1118452400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1118452400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127,9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Оплата жилищно-коммунальных услуг отдельным категориям граждан</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342 201,2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Оплата жилищно-коммунальных услуг отдельным категориям граждан</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1118552500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342 201,2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1118552500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713,8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1118552500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3 790,8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1118552500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337 696,6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государственных пособиях гражданам, имеющим детей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6 247,6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государственных пособиях гражданам, имеющим детей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1118652700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6 247,6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1118652700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6 247,6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 обязательном страховании гражданской ответственности владельцев транспортных средств</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348,7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 обязательном страховании гражданской ответственности владельцев транспортных средств</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1118752800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348,7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1118752800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1118752800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345,5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государственных пособиях гражданам, имеющим детей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1118800000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552 941,9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государственных пособиях гражданам, имеющим детей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1118853800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552 941,9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Выплата ежемесячного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а также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государственных пособиях гражданам, имеющим детей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1118853801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445 619,2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w:t>
            </w:r>
            <w:r w:rsidRPr="004F3D2E">
              <w:rPr>
                <w:rFonts w:ascii="PT Astra Serif" w:eastAsia="Times New Roman" w:hAnsi="PT Astra Serif"/>
                <w:sz w:val="20"/>
                <w:szCs w:val="20"/>
                <w:lang w:eastAsia="ru-RU"/>
              </w:rPr>
              <w:lastRenderedPageBreak/>
              <w:t>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1118853801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4 820,2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1118853801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1 112,8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1118853801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439 686,2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Выплата единовременного пособия при рождении ребенка лицам, не подлежащим обязательному социальному страхованию на случай временной нетрудоспособности и в связи с материнством, в соответствии с Федеральным законом от 19 мая 1995 года № 81-ФЗ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государственных пособиях гражданам, имеющим детей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1118853802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42 767,8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1118853802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1118853802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42 636,0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Выплата единовременного пособия женщинам, вставшим на учет в медицинских организациях в ранние сроки беременности,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государственных пособиях гражданам, имеющим детей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1118853803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1118853803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Выплата пособия по беременности и родам женщинам,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государственных пособиях гражданам, имеющим детей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1118853804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1118853804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государственных пособиях гражданам, имеющим детей</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111885380F</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64 545,9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111885380F</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111885380F</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64 541,5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1118900000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208 092,8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1118940820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159 394,8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1118940820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159 394,8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11189R0820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48 698,0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11189R0820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48 698,0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Компенсация отдельным категориям граждан оплаты взноса на капитальный ремонт общего имущества в многоквартирном доме</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1119300000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12 721,1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1119300000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7 089,1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Компенсация отдельным категориям граждан оплаты взноса на капитальный ремонт общего имущества в многоквартирном доме</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11193R4620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5 632,0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11193R4620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5 632,0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Предоставление социальных доплат к пенсии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1119400000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736 846,0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Выплата региональных социальных доплат к пенсии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11194R0070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736 846,0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11194R0070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736 846,0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Предоставление отдельным категориям </w:t>
            </w:r>
            <w:r w:rsidRPr="004F3D2E">
              <w:rPr>
                <w:rFonts w:ascii="PT Astra Serif" w:eastAsia="Times New Roman" w:hAnsi="PT Astra Serif"/>
                <w:sz w:val="20"/>
                <w:szCs w:val="20"/>
                <w:lang w:eastAsia="ru-RU"/>
              </w:rPr>
              <w:lastRenderedPageBreak/>
              <w:t>граждан государственной социальной помощи на основании социального контракта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1119500000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181 113,5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1119500000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6 482,7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Оказание государственной социальной помощи на основании социального контракта отдельным категориям граждан</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11195R4040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174 630,8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11195R4040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174 630,8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Осуществление ежемесячных выплат на детей в возрасте от 3 до 7 лет включительно</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1119700000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2 287 961,4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ежемесячных выплат на детей в возрасте от трех до семи лет включительно</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11197R3020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2 287 961,4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11197R3020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1 490 460,8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11197R302F</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797 500,6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11197R302F</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797 500,6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Предоставление мер государственной поддержки Героям Социалистического Труда, Героям Труда Российской Федерации и полным кавалерам ордена Трудовой Славы</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1119900000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Социальная поддержка Героев Социалистического Труда, Героев Труда Российской Федерации и полных кавалеров ордена Трудовой Славы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1119951980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1119951980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Модернизация и развитие социального обслуживания населения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1 690 686,7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Оптимизация системы оказания социальных услуг и повышение эффективности социальной поддержки населения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1 356 657,1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503 830,1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88 203,8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54,5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744 552,7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1 337,0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за счет доходов от платных услуг, оказываемых областными государственными казенными учреждениями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1126300092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18 638,7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1126300092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8 513,4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1126300092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10 030,0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1126300092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1126300092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85,3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1126300093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1126300093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1126300093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Бюджетные инвестиции в объекты социального обслуживания населения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1128100000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186 971,0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Бюджетные ассигнования на объекты капитального строительства государственной собственности в сфере социального обслуживания населения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112810И010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186 971,0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112810И010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186 971,0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Проведение капитального ремонта областных объектов недвижимого имущества (в том числе разработка проектной документации) в учреждениях, подведомственных Департаменту по вопросам семьи и детей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1129600000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48 501,4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1129600000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501,4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1129600000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48 000,0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Осуществление выплат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1129800000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98 557,2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1129858340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93 417,7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1129858340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93 417,7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1129858370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5 139,5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1129858370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5 139,5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Доступная среда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1130000000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42 273,3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Реализация мероприятий государственной программы Российской Федерации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Доступная среда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1138000000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42 273,3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1138000000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6 217,3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1138000000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8 639,8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1138000000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9 572,7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Мероприятия государственной программы Российской Федерации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Доступная среда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11380R0270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17 843,5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11380R0270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13 128,3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11380R0272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4 715,2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11380R0272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4 715,2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государственной поддержки семей, имеющих детей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1 860 439,9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Организация работы по профилактике семейного неблагополучия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606 790,3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Дома-интернаты для престарелых и инвалидов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1146600Ф00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122 491,2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1146600Ф00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86 698,3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1146600Ф00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35 446,0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1146600Ф00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1146600Ф00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286,3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Дома-интернаты для престарелых и инвалидов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1146600Ф91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405,4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1146600Ф91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405,4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Учреждения социального обслуживания населения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1146600Ц00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461 639,0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1146600Ц00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333 093,4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1146600Ц00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71 776,9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1146600Ц00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634,1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1146600Ц00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51 803,3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1146600Ц00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4 331,3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Учреждения социального обслуживания населения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1146600Ц91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2 112,7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1146600Ц91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1146600Ц91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2 109,7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1146640730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20 142,0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1146640730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20 142,0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Организация работы по осуществлению на территории Томской области государственной семейной политики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33 723,7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14 046,2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12 239,5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7 438,0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Организация работы по развитию форм жизнеустройства детей-сирот и детей, оставшихся без попечения родителей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1146800000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1 161 186,9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Выплата компенсации поставщику (поставщикам) социальных услуг, которые включены в реестр поставщиков социальных услуг Томской </w:t>
            </w:r>
            <w:r w:rsidRPr="004F3D2E">
              <w:rPr>
                <w:rFonts w:ascii="PT Astra Serif" w:eastAsia="Times New Roman" w:hAnsi="PT Astra Serif"/>
                <w:sz w:val="20"/>
                <w:szCs w:val="20"/>
                <w:lang w:eastAsia="ru-RU"/>
              </w:rPr>
              <w:lastRenderedPageBreak/>
              <w:t>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1146800115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331,2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1146800115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331,2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Центры помощи детям, оставшимся без попечения родителей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1146800У00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340 331,5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1146800У00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238 277,0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1146800У00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79 562,2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1146800У00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3 891,0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1146800У00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18 601,3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Центры помощи детям, оставшимся без попечения родителей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1146800У91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2 153,2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1146800У91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2 153,2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1146840740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22 414,0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1146840740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22 414,0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1146840750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435,9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1146840750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435,9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1146840760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145 930,0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1146840760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145 930,0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1146840770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534 564,7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1146840770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534 564,7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1146840780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115 026,4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1146840780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115 026,4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бесплатного проезда детей-сирот и детей, оставшихся без попечения родителей,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1146900000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8 972,7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1146920460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8 972,7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1146920460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8 972,7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 основах системы профилактики безнадзорности и правонарушений несовершеннолетних</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1149000000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1149059400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1149059400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1149059400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Выплата единовременного пособия при всех формах устройства детей, лишенных родительского попечения, в семью</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1149100000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10 239,1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Выплата единовременного пособия при всех формах устройства детей, лишенных родительского попечения, в семью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1149152600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10 239,1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1149152600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10 239,1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Повышение качества услуг в сфере отдыха и оздоровления детей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1149200000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39 516,5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1149200000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773,6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1149200000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38 359,3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организации отдыха детей в каникулярное время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1149240790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383,6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1149240790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383,6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Обеспечивающая подпрограмма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1150000000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83 560,9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1150100000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83 560,9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1150100000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75 869,1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1150100000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7 668,1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1150100000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Проектная часть государственной программы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1 995 733,1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Финансовая поддержка семей при рождении детей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1 663 982,3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11WP150840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90 589,3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11WP150840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90 589,3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ежемесячной выплаты в связи с рождением (усыновлением) первого ребенка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11WP155730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922 255,7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4F3D2E">
              <w:rPr>
                <w:rFonts w:ascii="PT Astra Serif" w:eastAsia="Times New Roman" w:hAnsi="PT Astra Serif"/>
                <w:sz w:val="20"/>
                <w:szCs w:val="20"/>
                <w:lang w:eastAsia="ru-RU"/>
              </w:rPr>
              <w:lastRenderedPageBreak/>
              <w:t>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11WP155730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8 110,2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11WP155730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914 145,5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11WP1Д0840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651 137,3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11WP1Д0840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651 137,3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Старшее поколение</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331 750,8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11WP351210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326 876,2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11WP351210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289 179,5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11WP351211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379,5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11WP351211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379,5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Строительство (приобретение) объектов коммунальной инфраструктуры государственной собственности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11WP35121И</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37 120,0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11WP35121И</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37 120,0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Разработка проектной документации на строительство объектов коммунальной инфраструктуры государственной собственности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11WP35121П</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11WP35121П</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Приобретение автотранспорта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11WP352930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1 258,9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11WP352930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1 258,9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11WP352940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3 405,0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11WP352940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3 266,3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11WP352940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11WP354680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11WP354680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210,7</w:t>
            </w:r>
          </w:p>
        </w:tc>
      </w:tr>
      <w:tr w:rsidR="004F3D2E" w:rsidRPr="00700CF7"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700CF7">
              <w:rPr>
                <w:rFonts w:ascii="PT Astra Serif" w:eastAsia="Times New Roman" w:hAnsi="PT Astra Serif"/>
                <w:b/>
                <w:sz w:val="20"/>
                <w:szCs w:val="20"/>
                <w:lang w:eastAsia="ru-RU"/>
              </w:rPr>
              <w:t>Жилье и городская среда Томской области</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1300000000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right"/>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1 534 127,4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Оказание государственной поддержки по улучшению жилищных условий отдельных категорий граждан</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84 110,3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Улучшение жилищных условий молодых семей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41 358,7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мероприятий по обеспечению жильем молодых семей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13180R4970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41 358,7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13180R4970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41 358,7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Осуществление мероприятий в рамках реализации ведомственной целевой программы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Оказание государственной поддержки гражданам в обеспечении жильем и оплате жилищно-коммунальных услуг</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государственной программы Российской Федерации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доступным и комфортным жильем и коммунальными услугами граждан Российской Федерации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1 036,1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1318140800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1 036,1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1318140800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1 036,1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Реализация Закона Томской области от </w:t>
            </w:r>
            <w:r w:rsidRPr="004F3D2E">
              <w:rPr>
                <w:rFonts w:ascii="PT Astra Serif" w:eastAsia="Times New Roman" w:hAnsi="PT Astra Serif"/>
                <w:sz w:val="20"/>
                <w:szCs w:val="20"/>
                <w:lang w:eastAsia="ru-RU"/>
              </w:rPr>
              <w:lastRenderedPageBreak/>
              <w:t xml:space="preserve">14.04.2011 № 58-ОЗ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защите прав и законных интересов граждан - участников долевого строительства многоквартирных домов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1318500000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4 255,5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Частичная компенсация гражданам - участникам долевого строительства затрат, связанных с наймом (арендой) жилых помещений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1318501010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1 452,8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1318501010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1 452,8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1318501640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1318501640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объединениям граждан - участникам долевого строительства для подключения (присоединения) многоквартирных домов к сетям инженерно-технического обеспечения, благоустройства, ввода в эксплуатацию многоквартирных домов, оформления необходимой документации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1318501890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2 784,9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1318501890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2 784,9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жильем ветеранов боевых действий, инвалидов и семей, имеющих детей-инвалидов, членов семей погибших (умерших) инвалидов и участников Великой Отечественной войны 1941 - 1945 годов</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32 460,0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жильем отдельных категорий граждан (членов семей погибших (умерших) инвалидов и участников Великой Отечественной войны 1941 - 1945 годов)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1318601830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3 150,7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1318601830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3 150,7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Oсуществление полномочий по обеспечению жильем отдельных категорий граждан, установленных Федеральным законом от 12 января 1995 года N 5-ФЗ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ветеранах</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в соответствии с Указом Президента Российской Федерации от 7 мая 2008 года N 714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 обеспечении жильем ветеранов Великой Отечественной войны 1941 - 1945 годов</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131865134F</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5 093,8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131865134F</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5 093,8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ветеранах</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1318651350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16 402,2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1318651350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16 402,2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социальной защите инвалидов в Российской Федерации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1318651760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7 813,3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1318651760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7 813,3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мероприятий по улучшению жилищных условий работников бюджетной сферы, работающих и проживающих в малых городах и сельских территориях</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1319500000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Реализация проекта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Бюджетный дом</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131954И870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131954И870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Стимулирование развития жилищного строительства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1330000000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217 001,2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Создание и обеспечение деятельности некоммерческой организации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Фонд защиты прав граждан-участников долевого строительства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1336600000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затрат, возникающих в результате деятельности, направленной на проведение мероприятий по защите прав граждан-участников долевого строительства в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1336601770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1336601770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Защита прав и законных интересов граждан - участников долевого строительства многоквартирных домов на </w:t>
            </w:r>
            <w:r w:rsidRPr="004F3D2E">
              <w:rPr>
                <w:rFonts w:ascii="PT Astra Serif" w:eastAsia="Times New Roman" w:hAnsi="PT Astra Serif"/>
                <w:sz w:val="20"/>
                <w:szCs w:val="20"/>
                <w:lang w:eastAsia="ru-RU"/>
              </w:rPr>
              <w:lastRenderedPageBreak/>
              <w:t>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1338700000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188 116,2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 xml:space="preserve">Субсидия в виде имущественного взноса Томской области в имущество публично-правовой компании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Фонд защиты прав граждан - участников долевого строительства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1338700640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170 000,0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1338700640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170 000,0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юридическим лицам, выполняющим работы по строительству (завершению строительства) многоквартирных домов и принявшим на себя обязательства по передаче жилых помещений физическим лицам, в целях возмещения затрат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1338740840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18 116,2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1338740840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18 116,2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1339400000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4 421,5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Картографическое обеспечение градостроительных мероприятий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1339400690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1 671,5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1339400690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1 671,5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Подготовка проектов изменений в генеральные планы, правила землепользования и застройки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1339440910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2 750,0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1339440910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2 750,0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Реализация проекта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Губернаторская ипотека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1339800000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9 463,5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Частичное возмещение процентной ставки, частичная оплата первоначального взноса по ипотечным жилищным кредитам, взятым на приобретение вновь построенного жилья у застройщиков по договорам купли-продажи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1339840890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9 463,5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1339840890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9 463,5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доступности и комфортности жилища, формирование качественной жилой среды</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189 961,8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Обеспечение деятельности фонда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Региональный фонд капитального ремонта многоквартирных домов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53 259,2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Субсидия фонду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Региональный фонд капитального ремонта многоквартирных домов Томской области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на финансовое обеспечение затрат,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1346101130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53 259,2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1346101130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53 259,2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62 353,2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46 928,1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2 182,5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за счет доходов от платных услуг, оказываемых областными государственными казенными учреждениями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1346300092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13 176,3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1346300092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8 900,7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Закупка товаров, работ и услуг для обеспечения государственных </w:t>
            </w:r>
            <w:r w:rsidRPr="004F3D2E">
              <w:rPr>
                <w:rFonts w:ascii="PT Astra Serif" w:eastAsia="Times New Roman" w:hAnsi="PT Astra Serif"/>
                <w:sz w:val="20"/>
                <w:szCs w:val="20"/>
                <w:lang w:eastAsia="ru-RU"/>
              </w:rPr>
              <w:lastRenderedPageBreak/>
              <w:t>(муниципальных)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1346300092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3 632,7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1346300092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642,9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Создание и обеспечение деятельности Центра компетенции по вопросу городской среды и реализации проекта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Умный город</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1346400000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16 262,9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Создание и обеспечение деятельности Центра компетенции по вопросу городской среды и реализации проекта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Умный город</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1346401820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16 262,9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1346401820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16 262,9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Реализация комплексных проектов благоустройства муниципальных образований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1349900000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58 086,5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мероприятий по благоустройству дворовых территорий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1349940950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50 453,6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1349940950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50 453,6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Поддержка обустройства мест массового отдыха населения (парков)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1349940990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2 632,9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1349940990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2 632,9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мест погребения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134994И130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134994И130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Обеспечивающая подпрограмма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1370000000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64 091,4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1370100000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59 261,5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1370100000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46 776,8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1370100000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11 195,2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1370100000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1 289,5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причиненного вреда (ущерба) и оплата судебных издержек</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1370200000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4 829,9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причиненного вреда (ущерба) и оплата судебных издержек в соответствии с судебными актами и мировыми соглашениями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1370200700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4 829,9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1370200700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4 829,9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Проектная часть государственной программы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13W0000000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978 962,7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Формирование комфортной городской среды</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13WF200000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396 646,3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13WF254240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30 872,1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13WF254240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30 872,1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программ формирования современной городской среды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13WF255550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365 774,2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13WF255550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365 774,2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устойчивого сокращения непригодного для проживания жилищного фонда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13WF300000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582 316,4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Подготовка документации по планировке территории для размещения объектов регионального значения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13WF301990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580,0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13WF301990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580,0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собственности в сфере жилищного строительства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13WF30И030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37 887,0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13WF30И030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37 887,0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Разработка проектной документации в сфере жилищного строительства (в том числе проведение земельно-кадастровых работ)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13WF30П030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6 848,2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13WF30П030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6 848,2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Приобретение жилых помещений в многоквартирных домах у застройщиков на территории муниципального образования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Город Томск</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13WF34И950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117 299,8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13WF34И950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117 299,8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Переселение граждан из аварийного жилищного фонда за счет </w:t>
            </w:r>
            <w:r w:rsidRPr="004F3D2E">
              <w:rPr>
                <w:rFonts w:ascii="PT Astra Serif" w:eastAsia="Times New Roman" w:hAnsi="PT Astra Serif"/>
                <w:sz w:val="20"/>
                <w:szCs w:val="20"/>
                <w:lang w:eastAsia="ru-RU"/>
              </w:rPr>
              <w:lastRenderedPageBreak/>
              <w:t>средств, поступивших от Фонда содействия реформированию жилищно-коммунального хозяйства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13WF367483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405 584,8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13WF367483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405 584,8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Переселение граждан из аварийного жилищного фонда за счет средств областного бюджета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13WF367484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14 116,6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13WF367484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14 116,6</w:t>
            </w:r>
          </w:p>
        </w:tc>
      </w:tr>
      <w:tr w:rsidR="004F3D2E" w:rsidRPr="00700CF7"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700CF7">
              <w:rPr>
                <w:rFonts w:ascii="PT Astra Serif" w:eastAsia="Times New Roman" w:hAnsi="PT Astra Serif"/>
                <w:b/>
                <w:sz w:val="20"/>
                <w:szCs w:val="20"/>
                <w:lang w:eastAsia="ru-RU"/>
              </w:rPr>
              <w:t>Обеспечение безопасности населения Томской области</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1400000000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right"/>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783 926,5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Повышение общественной безопасности с использованием правоохранительного сегмента аппаратно-программного комплекса технических средств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Безопасный город</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1410000000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144 806,9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Совершенствование развития правоохранительного сегмента аппаратно-программного комплекса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Безопасный город</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осуществление комплексных работ, направленных на организацию дорожного движения, снижение дорожно-транспортных происшествий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1416200000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144 806,9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1416200000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42 009,3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1416200000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100 321,4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1416200000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194,5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за счет доходов от платных услуг, оказываемых областными государственными казенными учреждениями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1416200092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2 281,7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1416200092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1 305,4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1416200092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976,3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Профилактика правонарушений и наркомании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1420000000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6 656,1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Снижение количества правонарушений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1428200000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2 962,3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1428200000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1428200000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2 362,1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Проведение областного ежегодного конкурса на лучшее муниципальное образование Томской области по профилактике правонарушений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1428240860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1428240860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1428300000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2 827,3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1428300000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1428300000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525,5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1428300000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Сокращение уровня потребления психоактивных веществ</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1428400000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866,5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1428400000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866,5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мобилизационной подготовки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1430000000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30 839,3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Проведение комплекса мероприятий, направленных на обеспечение мобилизационной подготовки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1438500000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30 839,3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1438500000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30 825,8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1438500000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Повышение уровня защиты населения и территории от чрезвычайных ситуаций природного и техногенного характера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1440000000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587 182,4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Защита населения и территории от чрезвычайных ситуаций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1446000000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116 408,0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1446000000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33 301,5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1446000000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63 484,6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1446000000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19 252,3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1446000000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за счет доходов от платных услуг, оказываемых областными государственными казенными учреждениями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1446000092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368,5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1446000092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368,5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пожарной безопасности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1446100000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470 774,4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1446100000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389 303,1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1446100000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77 048,8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1446100000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3 604,3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за счет доходов от платных услуг, оказываемых областными государственными казенными учреждениями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1446100092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818,2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1446100092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211,5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1446100092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606,7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Обеспечивающая подпрограмма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1460000000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14 441,8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1460100000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14 441,8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1460100000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11 901,5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1460100000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2 449,9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1460100000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90,1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1460100000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0,3</w:t>
            </w:r>
          </w:p>
        </w:tc>
      </w:tr>
      <w:tr w:rsidR="004F3D2E" w:rsidRPr="00700CF7"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700CF7">
              <w:rPr>
                <w:rFonts w:ascii="PT Astra Serif" w:eastAsia="Times New Roman" w:hAnsi="PT Astra Serif"/>
                <w:b/>
                <w:sz w:val="20"/>
                <w:szCs w:val="20"/>
                <w:lang w:eastAsia="ru-RU"/>
              </w:rPr>
              <w:t>Охрана окружающей среды, воспроизводство и рациональное использование природных ресурсов</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1500000000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right"/>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784 769,6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Регулирование качества окружающей среды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1510000000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47 913,1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снижения негативного воздействия на окружающую среду хозяйствующих субъектов</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33 604,8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2 415,0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31 189,8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Повышение экологической </w:t>
            </w:r>
            <w:r w:rsidRPr="004F3D2E">
              <w:rPr>
                <w:rFonts w:ascii="PT Astra Serif" w:eastAsia="Times New Roman" w:hAnsi="PT Astra Serif"/>
                <w:sz w:val="20"/>
                <w:szCs w:val="20"/>
                <w:lang w:eastAsia="ru-RU"/>
              </w:rPr>
              <w:lastRenderedPageBreak/>
              <w:t>культуры и информированности населения о качестве окружающей среды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1516100000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14 308,3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1516100000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14 308,3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водохозяйственного комплекса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1520000000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23 982,5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Осуществление отдельных полномочий в области водных отношений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1528100000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14 447,5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отдельных полномочий в области водных отношений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1528151280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14 447,5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1528151280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14 447,5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безопасности гидротехнических сооружений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1529200000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9 535,0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Капитальный ремонт гидротехнических сооружений, находящихся в собственности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1529201330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4 661,6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1529201330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4 661,6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Мероприятия по развитию водохозяйственного комплекса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15292R0160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4 873,4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15292R0161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4 873,4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15292R0161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4 873,4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лесного хозяйства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1530000000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530 874,1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Повышение эффективности развития лесов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1536200000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137 308,3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1536200000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15 236,6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1536200000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22 125,0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1536200000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99 091,7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1536200000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855,0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Осуществление отдельных полномочий в области лесных отношений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1538200000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375 620,9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отдельных полномочий в области лесных отношений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1538251290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375 620,9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1538251290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199 088,1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1538251290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34 599,6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1538251290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80 699,0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отдельных полномочий в области лесных отношений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153825129F</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61 234,2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153825129F</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61 234,2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Техническое обеспечение осуществления государственного лесного контроля и надзора, противопожарных мероприятий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1538300000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14 537,3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1538300000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6 630,4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Предоставление субсидий бюджетным, автономным учреждениям и </w:t>
            </w:r>
            <w:r w:rsidRPr="004F3D2E">
              <w:rPr>
                <w:rFonts w:ascii="PT Astra Serif" w:eastAsia="Times New Roman" w:hAnsi="PT Astra Serif"/>
                <w:sz w:val="20"/>
                <w:szCs w:val="20"/>
                <w:lang w:eastAsia="ru-RU"/>
              </w:rPr>
              <w:lastRenderedPageBreak/>
              <w:t>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1538300000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7 906,9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Воспроизводство лесов</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1538400000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3 407,6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1538400000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1 407,6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1538400000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охотничьего хозяйства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1540000000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88 270,2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Охрана и развитие государственных зоологических заказников областного значения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1546400000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32 812,3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1546400000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32 812,3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Охрана и развитие объектов животного мира и среды их обитания на территориях общедоступных охотничьих угодий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1546500000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20 850,0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Приобретение техники для осуществления полномочий в области охоты и охотничьих ресурсов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1546500790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6 850,0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1546500790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6 850,0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Разработка Схемы размещения, использования и охраны охотничьих угодий на территории Томской области для осуществления полномочий в области охоты и охотничьих ресурсов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1546500800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1546500800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животном мире</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1548600000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1548659200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1548659200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101,6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 охоте и о сохранении охотничьих ресурсов и о внесении изменений в отдельные законодательные акты Российской Федерации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полномочий Российской Федерации в области охоты и сохранения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1548800000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34 506,3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переданных полномочий Российской Федерации в области охраны и использования охотничьих ресурсов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1548859700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34 506,3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1548859700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28 296,7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1548859700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6 209,6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Обеспечивающая подпрограмма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1550000000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18 961,5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1550100000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18 961,5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4F3D2E">
              <w:rPr>
                <w:rFonts w:ascii="PT Astra Serif" w:eastAsia="Times New Roman" w:hAnsi="PT Astra Serif"/>
                <w:sz w:val="20"/>
                <w:szCs w:val="20"/>
                <w:lang w:eastAsia="ru-RU"/>
              </w:rPr>
              <w:lastRenderedPageBreak/>
              <w:t>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1550100000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14 182,2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1550100000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4 450,3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1550100000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1550100000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324,8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Проектная часть государственной программы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15W0000000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74 768,2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Сохранение уникальных водных объектов</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15WG800000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1 709,8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Восстановление и экологическая реабилитация водных объектов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15WG850570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1 709,8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15WG850570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1 709,8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Сохранение лесов</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15WGА00000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73 058,4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Увеличение площади лесовосстановления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15WGА54290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18 806,1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15WGА54290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18 806,1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15WGА54300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11 496,4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15WGА54300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11 496,4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15WGА54320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42 755,9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15WGА54320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42 755,9</w:t>
            </w:r>
          </w:p>
        </w:tc>
      </w:tr>
      <w:tr w:rsidR="004F3D2E" w:rsidRPr="00700CF7"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700CF7">
              <w:rPr>
                <w:rFonts w:ascii="PT Astra Serif" w:eastAsia="Times New Roman" w:hAnsi="PT Astra Serif"/>
                <w:b/>
                <w:sz w:val="20"/>
                <w:szCs w:val="20"/>
                <w:lang w:eastAsia="ru-RU"/>
              </w:rPr>
              <w:t>Развитие транспортной инфраструктуры в Томской области</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1800000000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right"/>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8 316 233,8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транспортной и коммуникационной инфраструктуры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361 665,9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межрегиональных и межмуниципальных перевозок, оптимизация маршрутной сети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345 187,9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212 000,0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Возмещение части затрат перевозчикам, осуществляющим авиапассажирские перевозки на внутриобластном маршруте Томской области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Томск-Стрежевой-Томск</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1818000440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20 728,5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1818000440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20 728,5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части затрат перевозчикам, осуществляющим авиапассажирские перевозки на внутриобластных и региональных маршрутах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1818000460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38 602,4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1818000460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38 602,4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затрат, возникших в связи с оказанием услуг (выполнением работ) по перевозкам пассажиров и багажа автомобильным транспортом по маршрутам регулярных перевозок</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1818000980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38 000,0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1818000980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38 000,0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Приобретение тепловизоров для обеспечения безопасности пассажиров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1818001850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3 825,0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1818001850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3 825,0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Обеспечение авиационной безопасности на посадочной площадке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Кедровый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1818040280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4 900,0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1818040280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4 900,0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транспортного обслуживания населения Парабельского района внутренним водным транспортом в границах муниципального района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1818040290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7 490,0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1818040290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7 490,0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транспортного обслуживания населения Колпашевского района внутренним водным транспортом в границах муниципального района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1818040720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1818040720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транспортного обслуживания населения Верхнекетского района внутренним водным транспортом в границах муниципального района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1818040810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7 642,0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1818040810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7 642,0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доступа населения Томской области к современным услугам связи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1818900000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16 478,0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жителей отдаленных населенных пунктов Томской области услугами связи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1818940970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16 478,0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1818940970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16 478,0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Сохранение и развитие автомобильных дорог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4 364 835,2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функционирования сети автомобильных дорог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105 519,5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62 555,8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41 154,3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1 809,4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Финансовое обеспечение расходов города Томска в связи с осуществлением им функций областного центра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58 267,8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Осуществление муниципальным образованием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Город Томск</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функций областного центра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1828240М60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58 267,8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1828240М60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58 267,8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Строительство и реконструкция автомобильных дорог общего пользования и сооружений на них</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1 549 707,6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Бюджетные ассигнования на объекты капитального строительства государственной собственности в сфере дорожного хозяйства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182830И050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123 372,7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182830И050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123 372,7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Разработка проектной документации в сфере дорожного хозяйства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182830П050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67 088,3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182830П050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67 088,3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Межбюджетный трансферт бюджету Ханты-Мансийского автономного округа - Югры в целях возмещения расходов бюджета Ханты-Мансийского автономного округа - Югры по оплате второго этапа строительства мостового перехода через реку Вах на автомобильной дороге Нижневартовск - Стрежевой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1828340900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180 350,0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1828340900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180 350,0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дорожной деятельности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1828353900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1 178 896,6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Достижение целевых показателей государственной программы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транспортной инфраструктуры в Томской области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предусматривающей осуществление крупных особо важных для социально-экономического развития Российской Федерации проектов (финансовое обеспечение дорожной деятельности)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1828353901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528 896,6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1828353901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146 523,5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1828353901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382 373,1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дорожной деятельности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182835390F</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650 000,0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182835390F</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182835390F</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150 000,0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Капитальный ремонт и (или) ремонт автомобильных дорог общего пользования местного значения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415 548,0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Капитальный ремонт и (или) ремонт автомобильных дорог общего пользования местного значения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1828440930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415 548,0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1828440930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415 548,0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2 235 792,3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2 053 389,6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1828500000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182 402,7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Обеспечивающая подпрограмма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1830000000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24 899,1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24 899,1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21 911,4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2 982,6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Проектная часть государственной программы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18W0000000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3 564 833,6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Дорожная сеть</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18WR100000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3 561 532,1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Финансовое обеспечение дорожной деятельности в рамках реализации национального проекта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Безопасные и качественные автомобильные дороги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18WR153930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3 221 532,1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18WR153930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2 404 942,7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18WR153930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322 866,4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18WR153930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493 723,0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дорожной деятельности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18WR158560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340 000,0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18WR158560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340 000,0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Безопасность дорожного движения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18WR300000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3 301,5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Финансовое обеспечение дорожной деятельности в рамках реализации национального проекта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Безопасные и качественные автомобильные дороги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18WR353930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3 301,5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18WR353930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3 301,5</w:t>
            </w:r>
          </w:p>
        </w:tc>
      </w:tr>
      <w:tr w:rsidR="004F3D2E" w:rsidRPr="00700CF7"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700CF7">
              <w:rPr>
                <w:rFonts w:ascii="PT Astra Serif" w:eastAsia="Times New Roman" w:hAnsi="PT Astra Serif"/>
                <w:b/>
                <w:sz w:val="20"/>
                <w:szCs w:val="20"/>
                <w:lang w:eastAsia="ru-RU"/>
              </w:rPr>
              <w:t>Развитие коммунальной инфраструктуры в Томской области</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1900000000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right"/>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692 206,1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и модернизация коммунальной инфраструктуры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1910000000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208 589,6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Снижение количества аварий в системах отопления, водоснабжения и водоотведения коммунального комплекса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1918000000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164 313,2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хранение, использование и восполнение резерва материальных ресурсов Томской области для предупреждения и ликвидации чрезвычайных ситуаций межмуниципального и регионального характера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1918001560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5 900,0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1918001560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5 900,0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1918040910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158 413,2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1918040910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158 413,2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Бюджетные инвестиции в целях модернизации коммунальной инфраструктуры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1918100000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44 276,4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Модернизация коммунальной инфраструктуры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191814И920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44 276,4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191814И920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44 276,4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Обеспечивающая подпрограмма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1930000000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40 713,9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Руководство и управление в сфере установленных функций органов </w:t>
            </w:r>
            <w:r w:rsidRPr="004F3D2E">
              <w:rPr>
                <w:rFonts w:ascii="PT Astra Serif" w:eastAsia="Times New Roman" w:hAnsi="PT Astra Serif"/>
                <w:sz w:val="20"/>
                <w:szCs w:val="20"/>
                <w:lang w:eastAsia="ru-RU"/>
              </w:rPr>
              <w:lastRenderedPageBreak/>
              <w:t>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1930100000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40 713,9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35 280,2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5 414,2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газоснабжения и повышение уровня газификации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1940000000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325 546,5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бесперебойности поставок сжиженного углеводородного газа населению Томской области для бытовых нужд</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1948600000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8 221,4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1948600480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8 221,4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1948600480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8 221,4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Реализация комплексных проектов по модернизации (реконструкции) систем теплоснабжения локальных объектов и населенных пунктов Томской области с учетом строительства (технического перевооружения) источников выработки тепловой энергии на природном газе</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1948700000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155 994,3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мероприятий по модернизации систем коммунальной инфраструктуры за счет средств государственной корпорации - Фонда содействия реформированию жилищно-коммунального хозяйства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1948709505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90 000,0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1948709505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90 000,0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мероприятий по модернизации систем коммунальной инфраструктуры за счет средств областного бюджета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1948709605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30 201,0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1948709605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30 201,0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собственности в сфере газификации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194870И070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7 375,0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194870И070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7 375,0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Софинансирование платы концедента по концессионным соглашениям в отношении объектов систем теплоснабжения, водоснабжения и водоотведения, электроснабжения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1948741000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28 418,3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1948741000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28 418,3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1948800000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161 330,8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Строительство, приобретение объектов муниципальной собственности в сфере газификации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194884И030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161 330,8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194884И030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161 330,8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Повышение энергоэффективности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1950000000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6 996,0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Реализация политики по энергосбережению и повышению энергетической эффективности и информационная поддержка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1956000000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6 096,0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Субсидия автономной некоммерческой организации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Томский центр ресурсосбережения и энергоэффективности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на реализацию политики по энергосбережению и повышению энергетической эффективности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1956001370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6 096,0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1956001370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6 096,0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Анализ функционирования электроэнергетики и перспективы развития энергетического комплекса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1958900000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Разработка схем и программ развития электроэнергетики Томской </w:t>
            </w:r>
            <w:r w:rsidRPr="004F3D2E">
              <w:rPr>
                <w:rFonts w:ascii="PT Astra Serif" w:eastAsia="Times New Roman" w:hAnsi="PT Astra Serif"/>
                <w:sz w:val="20"/>
                <w:szCs w:val="20"/>
                <w:lang w:eastAsia="ru-RU"/>
              </w:rPr>
              <w:lastRenderedPageBreak/>
              <w:t>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1958900930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1958900930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Проектная часть государственной программы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19W0000000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110 360,1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Чистая вода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19WG500000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110 360,1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Субсидия некоммерческой организации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Фонд содействия развитию территорий</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на реализацию мероприятий по обеспечению доступа к воде питьевого качества населения сельских территорий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19WG501140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51 378,4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19WG501140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51 378,4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Строительство и реконструкция (модернизация) объектов питьевого водоснабжения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19WG552430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58 981,7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19WG552430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58 981,7</w:t>
            </w:r>
          </w:p>
        </w:tc>
      </w:tr>
      <w:tr w:rsidR="004F3D2E" w:rsidRPr="00700CF7"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700CF7">
              <w:rPr>
                <w:rFonts w:ascii="PT Astra Serif" w:eastAsia="Times New Roman" w:hAnsi="PT Astra Serif"/>
                <w:b/>
                <w:sz w:val="20"/>
                <w:szCs w:val="20"/>
                <w:lang w:eastAsia="ru-RU"/>
              </w:rPr>
              <w:t>Развитие информационного общества в Томской области</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2000000000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right"/>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493 907,8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454 214,6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Информирование 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137 968,9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2016000100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15 389,6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2016000100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15 389,6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2016098700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122 579,3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затрат на приобретение производственного и вещательного оборудования с предустановленным программным обеспечением в целях осуществления вещания обязательного общедоступного телеканала Томской области в эфире первого цифрового телевизионного мультиплекса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2016098710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4 996,3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2016098710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4 996,3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Интернет</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2016098730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34 209,7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2016098730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34 209,7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2016098740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18 150,0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2016098740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18 150,0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2016098750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1 100,0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2016098750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1 100,0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закупок в части приобретения работ, услуг по трансляции в теле- или радиоэфире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2016098760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62 223,3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2016098760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62 223,3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закупок в части приобретения работ, услуг по информационному сопровождению деятельности органов государственной власти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2016098770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1 900,0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2016098770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1 900,0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внедрения информационно-коммуникационных 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281 241,8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201 079,1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47 337,3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18 317,8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1 493,8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за счет доходов от платных услуг, оказываемых областными государственными казенными учреждениями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2016100092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13 012,2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2016100092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10 042,4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2016100092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2 968,4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2016100092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Поддержка региональных проектов в сфере информационных технологий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2018200000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35 003,9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2018200000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35 003,9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Проектная часть государственной программы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39 693,2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Информационная безопасность</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20WD400000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3 299,1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использования отечественных разработок и технологий при передаче, обработке и хранении данных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20WD461632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1 299,1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20WD461632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1 299,1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устойчивости и безопасности функционирования информационной инфраструктуры и сервисов передачи, обработки и хранения данных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20WD464142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20WD464142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Цифровое государственное управление</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20WD600000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36 394,1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регистрации пользователей в единой биометрической системе в многофункциональном центре по предоставлению государственных и муниципальных услуг</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20WD600005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3 378,5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20WD600005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3 378,5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Внедрение цифровых технологий и платформенных решений в сферах государственного управления и оказания государственных и муниципальных услуг</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20WD620400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1 595,0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20WD620400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1 595,0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Внедрение в органах государственной власти типового автоматизированного рабочего места госслужащего на базе отечественного программного обеспечения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20WD622500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3 304,3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20WD622500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3 304,3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Внедрение в деятельность органов государственной власти и органов местного самоуправления, а также подведомственных им организаций межведомственного юридически значимого электронного документооборота с применением электронной подписи, базирующегося на единых инфраструктурных, технологических и методологических решениях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20WD622700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6 930,6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20WD622700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6 930,6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Обеспечение возможности доступа пользователей в модели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одного окна</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посредством единого портала государственных и муниципальных услуг (функций) к информации, созданной органами государственной власти, органами местного самоуправления и органами государственных внебюджетных фондов, а также к иной общедоступной информации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20WD623500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4 475,0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20WD623500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4 475,0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функционирования и развития инфраструктуры электронного правительства, а также информационных систем, направленных на предоставление государственных услуг и исполнение государственных функций в электронном виде</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20WD623600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9 700,0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20WD623600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9 700,0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развития системы межведомственного электронного взаимодействия на территориях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20WD650080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7 010,7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20WD650080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7 010,7</w:t>
            </w:r>
          </w:p>
        </w:tc>
      </w:tr>
      <w:tr w:rsidR="004F3D2E" w:rsidRPr="00700CF7"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700CF7">
              <w:rPr>
                <w:rFonts w:ascii="PT Astra Serif" w:eastAsia="Times New Roman" w:hAnsi="PT Astra Serif"/>
                <w:b/>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2100000000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right"/>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8 358 764,4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Повышение эффективности бюджетных расходов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2110000000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73 697,2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Создание условий для интеграции Томской области в информационную систему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Электронный бюджет</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73 584,3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73 584,3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Совершенствование профессиональных знаний государственных гражданских служащих в сфере повышения эффективности бюджетных расходов</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2116200000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112,9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2116200000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76,9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2116200000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Совершенствование межбюджетных отношений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2120000000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6 050 033,7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2126500000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5 241 234,2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Дотации на выравнивание бюджетной обеспеченности муниципальных районов (городских округов)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2126540М30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2 129 730,4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2126540М30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2 129 730,4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Дотации из областного бюджета на поддержку мер по обеспечению сбалансированности местных бюджетов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2126540М50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2 695 647,8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2126540М50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2 695 647,8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Осуществление отдельных государственных полномочий по расчету </w:t>
            </w:r>
            <w:r w:rsidRPr="004F3D2E">
              <w:rPr>
                <w:rFonts w:ascii="PT Astra Serif" w:eastAsia="Times New Roman" w:hAnsi="PT Astra Serif"/>
                <w:sz w:val="20"/>
                <w:szCs w:val="20"/>
                <w:lang w:eastAsia="ru-RU"/>
              </w:rPr>
              <w:lastRenderedPageBreak/>
              <w:t>и предоставлению дотаций бюджетам городских, сельских поселений Томской области за счет средств областного бюджета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2126540М70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415 856,0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2126540М70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415 856,0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2128000000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785 819,0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Дотации, связанные с особым режимом безопасного функционирования закрытых административно-территориальных образований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2128050100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785 819,0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2128050100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785 819,0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2128100000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22 980,5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первичного воинского учета на территориях, где отсутствуют военные комиссариаты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2128151180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22 980,5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2128151180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22 980,5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долговой устойчивости областного бюджета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2130000000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2 026 693,9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Эффективное управление государственным долгом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2136300000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2 026 693,9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Обслуживание государственного (муниципального) долга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2136300000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1 994 134,0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государственных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2136300370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31 039,9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2136300370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31 039,9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Субсидия некоммерческому партнерству по развитию финансовой культуры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Финансы Коммуникации Информация</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на проведение мероприятий по реализации ведомственной целевой программы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Эффективное управление государственным долгом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2136300380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1 520,0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2136300380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1 520,0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Повышение финансовой грамотности и развитие инициативного бюджетирования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2140000000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56 656,3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2146400000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17 350,0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Субсидия некоммерческому партнерству по развитию финансовой культуры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Финансы Коммуникации Информация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2146400380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17 350,0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2146400380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17 350,0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Содействие в реализации в муниципальных образованиях Томской области инфраструктурных проектов, предложенных населением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2148200000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39 306,3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2148240М20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39 306,3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2148240М20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39 306,3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Управление государственными закупками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2160000000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18 361,7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Оптимизация процесса определения поставщиков (подрядчиков, исполнителей) в рамках централизации закупок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2166600000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18 361,7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4F3D2E">
              <w:rPr>
                <w:rFonts w:ascii="PT Astra Serif" w:eastAsia="Times New Roman" w:hAnsi="PT Astra Serif"/>
                <w:sz w:val="20"/>
                <w:szCs w:val="20"/>
                <w:lang w:eastAsia="ru-RU"/>
              </w:rPr>
              <w:lastRenderedPageBreak/>
              <w:t>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2166600000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14 404,2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2166600000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3 957,5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Обеспечивающая подпрограмма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2170000000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133 321,6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2170100000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133 321,6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2170100000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121 093,6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2170100000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12 138,7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2170100000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2170100000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64,3</w:t>
            </w:r>
          </w:p>
        </w:tc>
      </w:tr>
      <w:tr w:rsidR="004F3D2E" w:rsidRPr="00700CF7"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700CF7">
              <w:rPr>
                <w:rFonts w:ascii="PT Astra Serif" w:eastAsia="Times New Roman" w:hAnsi="PT Astra Serif"/>
                <w:b/>
                <w:sz w:val="20"/>
                <w:szCs w:val="20"/>
                <w:lang w:eastAsia="ru-RU"/>
              </w:rPr>
              <w:t>Эффективное управление государственным имуществом Томской области</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2200000000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right"/>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107 491,3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Управление государственным имуществом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2210000000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65 096,1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Рациональное использование государственного имущества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51 330,3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2216000000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47 954,7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Оценка недвижимости, признание прав и регулирование отношений по государственной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2216000040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2 175,6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2216000040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2 175,6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Сопровождение автоматизированной информационной системы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Информационно-аналитическая система управления государственной собственностью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2216000870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1 200,0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2216000870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1 200,0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Приватизация областного государственного имущества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2216100000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Оценка недвижимости, признание прав и регулирование отношений по государственной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2216100040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2216100040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Совершенствование системы учета и контроля государственного имущества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2216200000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13 715,7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2216200000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13 715,7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Обеспечивающая подпрограмма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2230000000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42 395,2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42 395,2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36 248,6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5 591,3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2230100000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555,3</w:t>
            </w:r>
          </w:p>
        </w:tc>
      </w:tr>
      <w:tr w:rsidR="004F3D2E" w:rsidRPr="00700CF7"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700CF7">
              <w:rPr>
                <w:rFonts w:ascii="PT Astra Serif" w:eastAsia="Times New Roman" w:hAnsi="PT Astra Serif"/>
                <w:b/>
                <w:sz w:val="20"/>
                <w:szCs w:val="20"/>
                <w:lang w:eastAsia="ru-RU"/>
              </w:rPr>
              <w:t>Повышение эффективности регионального и муниципального управления в Томской области</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2300000000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right"/>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627 368,4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государственной гражданской и муниципальной службы, местного самоуправления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2320000000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23 362,4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Государственная поддержка развития местного самоуправления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2326000000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15 343,6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Закупка товаров, работ и услуг для обеспечения государственных </w:t>
            </w:r>
            <w:r w:rsidRPr="004F3D2E">
              <w:rPr>
                <w:rFonts w:ascii="PT Astra Serif" w:eastAsia="Times New Roman" w:hAnsi="PT Astra Serif"/>
                <w:sz w:val="20"/>
                <w:szCs w:val="20"/>
                <w:lang w:eastAsia="ru-RU"/>
              </w:rPr>
              <w:lastRenderedPageBreak/>
              <w:t>(муниципальных)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2326000000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1 068,5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2326040940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14 275,1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2326040940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14 275,1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государственной гражданской службы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2326200000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5 077,6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2326200000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1 570,3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2326200000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3 507,3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Содействие развитию муниципальной службы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2326500000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2 941,2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2326500000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818,0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2326500000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2 123,2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системы обеспечения деятельности Администрации Томской области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2340000000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400 400,5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необходимым и обоснованным набором ресурсов деятельности Администрации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2346600000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237 348,9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2346600000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237 348,9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Обеспечение деятельности мировых судей Томской области для полного и независимого осуществления ими правосудия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2346800000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94 895,8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2346800000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20 425,3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2346800000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74 470,5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Об актах гражданского состояния</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полномочий Российской Федерации на государственную регистрацию актов гражданского состояния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2348800000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68 155,8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субъектов Российской Федерации, осуществлявших конвертацию и передачу записей актов гражданского состояния в Единый государственный реестр записей актов гражданского состояния, в том числе записей актов о рождении детей в возрасте от 3 до 18 лет в целях обеспечения дополнительных мер социальной поддержки семей, имеющих детей,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2348858790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5 235,1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2348858790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5 235,1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2348859300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62 920,7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2348859300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38 581,3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2348859300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24 180,7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2348859300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158,7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Реализация государственной национальной политики Российской Федерации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2350000000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10 378,5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Мероприятия по укреплению единства российской нации и этнокультурному развитию народов России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2358000000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6 906,1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мероприятий по укреплению единства российской нации и этнокультурному развитию народов России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23580R5160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6 906,1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23580R5160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6 906,1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Мероприятия по мониторингу состояния в сферах реализации государственной национальной политики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2358100000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2358100000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Реализация информационно-пропагандистской кампании, направленной на профилактику межнациональных конфликтов, противодействие этническому и религиозному экстремизму посредством информирования и просвещения жителей Томской области о существующих национальных обычаях, традициях, культурах и религиях</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2358200000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2358200000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370,0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Мероприятия по оказанию содействия развитию российского казачества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2358300000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1 143,1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2358300000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1 143,1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Мероприятия по поддержке экономического и социального развития коренных малочисленных народов Севера, Сибири и Дальнего Востока Российской Федерации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2358500000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1 689,3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Поддержка экономического и социального развития коренных малочисленных народов Севера, Сибири и Дальнего Востока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23585R5150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1 689,3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23585R5150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1 689,3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Содействие развитию институтов гражданского общества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2360000000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1 661,3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Организация деятельности Общественной палаты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2366700000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881,0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2366700000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881,0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Мероприятия по поддержке социально ориентированных некоммерческих организаций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2368700000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780,3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Организация и проведение мероприятий, направленных на методическую поддержку деятельности социально ориентированных некоммерческих организаций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2368700590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780,3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2368700590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780,3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Обеспечивающая подпрограмма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2370000000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184 866,8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2370100000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184 866,8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2370100000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181 440,8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2370100000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712,6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2370100000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571,3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2370100000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2 142,1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кадрового потенциала региона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2380000000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6 698,9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2386300000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2 311,5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2386300000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2 311,5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Ведомственная целевая 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Награды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2386400000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3 034,0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2386400000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705,7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2386400000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588,3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Разовое денежное поощрение лицам, награжденным орденом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Томская слава</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в соответствии с постановлением Губернатора Томской области от 1 апреля 2013 года № 36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наградах Губернатора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2386420480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2386420480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Разовое денежное поощрение к наградам и почетному званию в Томской области в соответствии с Закон Томской области от 14 июля 1998 года № 13-ОЗ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О наградах и почетном звании в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2386420490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1 710,0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2386420490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1 710,0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Содействие в подготовке управленческих кадров организаций приоритетных отраслей экономики и социальной сферы, расположенных на территории Томской области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2388900000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1 353,4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Субсидия Ассоциации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Некоммерческое партнерство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Томский региональный ресурсный центр</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на подготовку управленческих кадров для организаций народного хозяйства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23889R0660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1 353,4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23889R0660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1 353,4</w:t>
            </w:r>
          </w:p>
        </w:tc>
      </w:tr>
      <w:tr w:rsidR="004F3D2E" w:rsidRPr="00700CF7"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700CF7">
              <w:rPr>
                <w:rFonts w:ascii="PT Astra Serif" w:eastAsia="Times New Roman" w:hAnsi="PT Astra Serif"/>
                <w:b/>
                <w:sz w:val="20"/>
                <w:szCs w:val="20"/>
                <w:lang w:eastAsia="ru-RU"/>
              </w:rPr>
              <w:t>Обращение с отходами, в том числе с твердыми коммунальными отходами, на территории Томской области</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2600000000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right"/>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248 996,2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комплексной системы обращения с твердыми коммунальными отходами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2610000000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75 205,2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инфраструктуры по накоплению и размещению твердых коммунальных отходов</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2618000000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75 205,2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Субсидия на возмещение затрат обществу с ограниченной ответственностью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Экология-Новосибирск</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при осуществлении деятельности в качестве регионального оператора по обращению с твердыми коммунальными отходами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2618003270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28 000,0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2618003270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28 000,0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Создание мест (площадок) накопления твердых коммунальных отходов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2618040090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25 042,0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2618040090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25 042,0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Приведение муниципальных полигонов твердых коммунальных отходов в соответствие с действующим законодательством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2618040180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2 154,9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2618040180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2 154,9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Ликвидация мест несанкционированного складирования отходов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2618040190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14 402,3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2618040190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14 402,3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Приобретение установок для обезвреживания твердых коммунальных отходов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2618040270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1 322,1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2618040270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1 322,1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Строительство, реконструкция объектов муниципальной собственности по захоронению твердых коммунальных отходов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261804И040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4 283,9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261804И040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4 283,9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Обеспечивающая подпрограмма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2620000000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40 496,0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2620100000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40 496,0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2620100000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34 401,6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2620100000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5 687,8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2620100000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406,6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Проектная часть государственной программы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26W0000000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133 295,0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Чистая страна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26WG100000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59 485,7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26WG152420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59 485,7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26WG152420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59 485,7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Региональный проект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Комплексная система обращения с твердыми коммунальными отходами</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26WG200000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73 809,3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 (мероприятия, осуществляемые за счет остатков средств областного бюджета на начало текущего финансового года)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26WG20П399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Капитальные вложения в объекты государственной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26WG20П399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Разработка проектной документации на строительство объектов муниципальной собственности по обработке и утилизации твердых коммунальных отходов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26WG24П110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7 549,6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26WG24П110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7 549,6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деятельности по оказанию коммунальной услуги населению по обращению с твердыми коммунальными отходами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26WG252680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56 259,7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Возмещение региональным операторам по обращению с твердыми коммунальными отходами части затрат, связанных с обеспечением непрерывной работы региональных операторов по обращению с твердыми коммунальными отходами, обеспечивающих достижение целей, показателей и результатов федерального проекта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Комплексная система обращения с твердыми коммунальными отходами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национального проекта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Экология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26WG252681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40 741,7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26WG252681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40 741,7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Возмещение региональным операторам по обращению с твердыми коммунальными отходами части затрат, связанных с обеспечением непрерывной работы региональных операторов по обращению с твердыми коммунальными отходами, обеспечивающих достижение целей, показателей и результатов федерального проекта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Комплексная система обращения с твердыми коммунальными отходами</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 xml:space="preserve"> национального проекта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Экология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26WG252682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15 518,0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26WG252682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15 518,0</w:t>
            </w:r>
          </w:p>
        </w:tc>
      </w:tr>
      <w:tr w:rsidR="004F3D2E" w:rsidRPr="00700CF7"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xml:space="preserve">Государственная программа </w:t>
            </w:r>
            <w:r w:rsidR="004F78E4">
              <w:rPr>
                <w:rFonts w:ascii="PT Astra Serif" w:eastAsia="Times New Roman" w:hAnsi="PT Astra Serif"/>
                <w:b/>
                <w:sz w:val="20"/>
                <w:szCs w:val="20"/>
                <w:lang w:eastAsia="ru-RU"/>
              </w:rPr>
              <w:t>«</w:t>
            </w:r>
            <w:r w:rsidRPr="00700CF7">
              <w:rPr>
                <w:rFonts w:ascii="PT Astra Serif" w:eastAsia="Times New Roman" w:hAnsi="PT Astra Serif"/>
                <w:b/>
                <w:sz w:val="20"/>
                <w:szCs w:val="20"/>
                <w:lang w:eastAsia="ru-RU"/>
              </w:rPr>
              <w:t>Комплексное развитие сельских территорий Томской области</w:t>
            </w:r>
            <w:r w:rsidR="004F78E4">
              <w:rPr>
                <w:rFonts w:ascii="PT Astra Serif" w:eastAsia="Times New Roman" w:hAnsi="PT Astra Serif"/>
                <w:b/>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2700000000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center"/>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700CF7" w:rsidRDefault="004F3D2E" w:rsidP="004F3D2E">
            <w:pPr>
              <w:spacing w:after="0" w:line="240" w:lineRule="auto"/>
              <w:jc w:val="right"/>
              <w:rPr>
                <w:rFonts w:ascii="PT Astra Serif" w:eastAsia="Times New Roman" w:hAnsi="PT Astra Serif"/>
                <w:b/>
                <w:sz w:val="20"/>
                <w:szCs w:val="20"/>
                <w:lang w:eastAsia="ru-RU"/>
              </w:rPr>
            </w:pPr>
            <w:r w:rsidRPr="00700CF7">
              <w:rPr>
                <w:rFonts w:ascii="PT Astra Serif" w:eastAsia="Times New Roman" w:hAnsi="PT Astra Serif"/>
                <w:b/>
                <w:sz w:val="20"/>
                <w:szCs w:val="20"/>
                <w:lang w:eastAsia="ru-RU"/>
              </w:rPr>
              <w:t>561 835,9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Подпрограмма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Создание условий комплексного развития сельских территорий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561 835,9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газификации на сельских территориях</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2718900000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88 361,2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комплексного развития сельских территорий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27189R5760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88 361,2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27189R5760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88 361,2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водоснабжения на сельских территориях</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17 872,8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комплексного развития сельских территорий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271904И760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10 059,2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271904И760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10 059,2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комплексного развития сельских территорий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27190R5760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7 813,6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27190R5760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7 813,6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Развитие жилищного строительства на сельских территориях и повышение уровня благоустройства домовладений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38 346,4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комплексного развития сельских территорий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2719245760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24 251,3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2719245760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24 251,3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комплексного развития сельских территорий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27192R5760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14 095,1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27192R5760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14 095,1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Реализация проектов комплексного обустройства площадок, расположенных на сельских территориях, под компактную жилищную застройку</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2719400000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52 482,7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комплексного развития сельских территорий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271944И760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13 005,7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271944И760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13 005,7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комплексного развития сельских территорий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27194R5760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39 477,0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27194R5760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39 477,0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Реализация проектов по благоустройству сельских территорий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2719500000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20 483,1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комплексного развития сельских территорий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27195R5760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20 483,1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27195R5760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20 483,1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Содействие занятости сельского населения</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29,8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комплексного развития сельских территорий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27196R5760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29,8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Возмещение части затрат по заключенным с работниками ученическим договорам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27196R5762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29,8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27196R5762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29,8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Основное мероприятие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Современный облик сельских территорий</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2719700000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344 259,9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комплексного развития сельских территорий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27197R5760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344 259,9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27197R5760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344 259,9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584B50" w:rsidRDefault="004F3D2E" w:rsidP="004F3D2E">
            <w:pPr>
              <w:spacing w:after="0" w:line="240" w:lineRule="auto"/>
              <w:rPr>
                <w:rFonts w:ascii="PT Astra Serif" w:eastAsia="Times New Roman" w:hAnsi="PT Astra Serif"/>
                <w:b/>
                <w:sz w:val="20"/>
                <w:szCs w:val="20"/>
                <w:lang w:eastAsia="ru-RU"/>
              </w:rPr>
            </w:pPr>
            <w:r w:rsidRPr="00584B50">
              <w:rPr>
                <w:rFonts w:ascii="PT Astra Serif" w:eastAsia="Times New Roman" w:hAnsi="PT Astra Serif"/>
                <w:b/>
                <w:sz w:val="20"/>
                <w:szCs w:val="20"/>
                <w:lang w:eastAsia="ru-RU"/>
              </w:rPr>
              <w:t>Непрограммное направление расходов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584B50" w:rsidRDefault="004F3D2E" w:rsidP="004F3D2E">
            <w:pPr>
              <w:spacing w:after="0" w:line="240" w:lineRule="auto"/>
              <w:jc w:val="center"/>
              <w:rPr>
                <w:rFonts w:ascii="PT Astra Serif" w:eastAsia="Times New Roman" w:hAnsi="PT Astra Serif"/>
                <w:b/>
                <w:sz w:val="20"/>
                <w:szCs w:val="20"/>
                <w:lang w:eastAsia="ru-RU"/>
              </w:rPr>
            </w:pPr>
            <w:r w:rsidRPr="00584B50">
              <w:rPr>
                <w:rFonts w:ascii="PT Astra Serif" w:eastAsia="Times New Roman" w:hAnsi="PT Astra Serif"/>
                <w:b/>
                <w:sz w:val="20"/>
                <w:szCs w:val="20"/>
                <w:lang w:eastAsia="ru-RU"/>
              </w:rPr>
              <w:t>9900000000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584B50" w:rsidRDefault="004F3D2E" w:rsidP="004F3D2E">
            <w:pPr>
              <w:spacing w:after="0" w:line="240" w:lineRule="auto"/>
              <w:jc w:val="center"/>
              <w:rPr>
                <w:rFonts w:ascii="PT Astra Serif" w:eastAsia="Times New Roman" w:hAnsi="PT Astra Serif"/>
                <w:b/>
                <w:sz w:val="20"/>
                <w:szCs w:val="20"/>
                <w:lang w:eastAsia="ru-RU"/>
              </w:rPr>
            </w:pPr>
            <w:r w:rsidRPr="00584B50">
              <w:rPr>
                <w:rFonts w:ascii="PT Astra Serif" w:eastAsia="Times New Roman" w:hAnsi="PT Astra Serif"/>
                <w:b/>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584B50" w:rsidRDefault="004F3D2E" w:rsidP="004F3D2E">
            <w:pPr>
              <w:spacing w:after="0" w:line="240" w:lineRule="auto"/>
              <w:jc w:val="right"/>
              <w:rPr>
                <w:rFonts w:ascii="PT Astra Serif" w:eastAsia="Times New Roman" w:hAnsi="PT Astra Serif"/>
                <w:b/>
                <w:sz w:val="20"/>
                <w:szCs w:val="20"/>
                <w:lang w:eastAsia="ru-RU"/>
              </w:rPr>
            </w:pPr>
            <w:r w:rsidRPr="00584B50">
              <w:rPr>
                <w:rFonts w:ascii="PT Astra Serif" w:eastAsia="Times New Roman" w:hAnsi="PT Astra Serif"/>
                <w:b/>
                <w:sz w:val="20"/>
                <w:szCs w:val="20"/>
                <w:lang w:eastAsia="ru-RU"/>
              </w:rPr>
              <w:t>1 857 500,8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9900051200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335,9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9900051200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335,9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деятельности депутатов Государственной Думы и их помощников в избирательных округах</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9900051410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13 400,3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9900051410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10 254,8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9900051410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3 145,5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Обеспечение членов Совета Федерации и их помощников в субъектах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9900051420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6 942,5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9900051420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6 031,4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9900051420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911,1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Премирование победителей Всероссийского конкурса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Лучшая муниципальная практика</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9900053990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9900053990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25 000,0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Руководство и управление в сфере установленных функций органов 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913 809,2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741 680,1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165 311,7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9900100000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6 817,4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Резервные фонды исполнительного органа 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424 877,1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241,4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Закупка товаров, работ и услуг для обеспечения государственных </w:t>
            </w:r>
            <w:r w:rsidRPr="004F3D2E">
              <w:rPr>
                <w:rFonts w:ascii="PT Astra Serif" w:eastAsia="Times New Roman" w:hAnsi="PT Astra Serif"/>
                <w:sz w:val="20"/>
                <w:szCs w:val="20"/>
                <w:lang w:eastAsia="ru-RU"/>
              </w:rPr>
              <w:lastRenderedPageBreak/>
              <w:t>(муниципальных)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9900200000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45 835,5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27 434,8</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107 106,7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244 241,4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17,3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Исполнение судебных актов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252 483,3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224 564,0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27 919,3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Проведение выборов и референдумов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9900600000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10 684,2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Проведение выборов в законодательные (представительные) органы государственной власти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9900600400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10 684,2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Иные бюджетные ассигнования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9900600400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10 684,2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Информационное освещение деятельности органов государственной власти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9900900000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12 207,5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9900998700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12 207,5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4F78E4">
              <w:rPr>
                <w:rFonts w:ascii="PT Astra Serif" w:eastAsia="Times New Roman" w:hAnsi="PT Astra Serif"/>
                <w:sz w:val="20"/>
                <w:szCs w:val="20"/>
                <w:lang w:eastAsia="ru-RU"/>
              </w:rPr>
              <w:t>«</w:t>
            </w:r>
            <w:r w:rsidRPr="004F3D2E">
              <w:rPr>
                <w:rFonts w:ascii="PT Astra Serif" w:eastAsia="Times New Roman" w:hAnsi="PT Astra Serif"/>
                <w:sz w:val="20"/>
                <w:szCs w:val="20"/>
                <w:lang w:eastAsia="ru-RU"/>
              </w:rPr>
              <w:t>Интернет</w:t>
            </w:r>
            <w:r w:rsidR="004F78E4">
              <w:rPr>
                <w:rFonts w:ascii="PT Astra Serif" w:eastAsia="Times New Roman" w:hAnsi="PT Astra Serif"/>
                <w:sz w:val="20"/>
                <w:szCs w:val="20"/>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9900998730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12 207,5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9900998730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12 207,5</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Осуществление представительских и иных расходов, связанных с популяризацией деятельности органов государcтвенной власти Томской области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9901000000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11 172,0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9901000000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10 344,4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Социальное обеспечение и иные выплаты населению</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9901000000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827,6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Мероприятия, осуществляемые за счет остатков средств областного бюджета на начало текущего финансового года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9901200000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1 241,1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Капитальный ремонт областных спортивных сооружений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9901200199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1 130,0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9901200199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1 130,0</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Приобретение автотранспорта в целях доставки лиц старше 65 лет, проживающих в сельской местности, в медицинские организации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9901200299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9901200299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111,1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9901300000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20 651,6</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9901300000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659,7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Предоставление субсидий бюджетным, автономным учреждениям и иным некоммерческим организациям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9901300000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19 991,9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Финансовое обеспечение мероприятий по подготовке и проведению общероссийского голосования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990W000000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164 696,1</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Реализация мероприятий, связанных с обеспечением санитарно- 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990W058530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75 284,9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990W058530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19 917,7</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990W058530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55 367,2</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xml:space="preserve">Финансовое обеспечение мероприятий по выплатам членам </w:t>
            </w:r>
            <w:r w:rsidRPr="004F3D2E">
              <w:rPr>
                <w:rFonts w:ascii="PT Astra Serif" w:eastAsia="Times New Roman" w:hAnsi="PT Astra Serif"/>
                <w:sz w:val="20"/>
                <w:szCs w:val="20"/>
                <w:lang w:eastAsia="ru-RU"/>
              </w:rPr>
              <w:lastRenderedPageBreak/>
              <w:t>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990W058570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32 164,9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990W058570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32 164,9</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990W200000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57 246,3</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990W200000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9 950,4</w:t>
            </w:r>
          </w:p>
        </w:tc>
      </w:tr>
      <w:tr w:rsidR="004F3D2E" w:rsidRPr="004F3D2E" w:rsidTr="00D47CF8">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Закупка товаров, работ и услуг для обеспечения государственных (муниципальных) нужд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990W200000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center"/>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F3D2E" w:rsidRPr="004F3D2E" w:rsidRDefault="004F3D2E" w:rsidP="004F3D2E">
            <w:pPr>
              <w:spacing w:after="0" w:line="240" w:lineRule="auto"/>
              <w:jc w:val="right"/>
              <w:rPr>
                <w:rFonts w:ascii="PT Astra Serif" w:eastAsia="Times New Roman" w:hAnsi="PT Astra Serif"/>
                <w:sz w:val="20"/>
                <w:szCs w:val="20"/>
                <w:lang w:eastAsia="ru-RU"/>
              </w:rPr>
            </w:pPr>
            <w:r w:rsidRPr="004F3D2E">
              <w:rPr>
                <w:rFonts w:ascii="PT Astra Serif" w:eastAsia="Times New Roman" w:hAnsi="PT Astra Serif"/>
                <w:sz w:val="20"/>
                <w:szCs w:val="20"/>
                <w:lang w:eastAsia="ru-RU"/>
              </w:rPr>
              <w:t>47 295,9</w:t>
            </w:r>
          </w:p>
        </w:tc>
      </w:tr>
    </w:tbl>
    <w:p w:rsidR="00F551D4" w:rsidRPr="004F3D2E" w:rsidRDefault="00F551D4">
      <w:pPr>
        <w:rPr>
          <w:rFonts w:ascii="PT Astra Serif" w:hAnsi="PT Astra Serif"/>
          <w:sz w:val="20"/>
          <w:szCs w:val="20"/>
        </w:rPr>
      </w:pPr>
    </w:p>
    <w:p w:rsidR="00547C46" w:rsidRDefault="00547C46">
      <w:pPr>
        <w:rPr>
          <w:rFonts w:ascii="PT Astra Serif" w:hAnsi="PT Astra Serif"/>
          <w:sz w:val="20"/>
          <w:szCs w:val="20"/>
        </w:rPr>
        <w:sectPr w:rsidR="00547C46" w:rsidSect="00DF2D29">
          <w:headerReference w:type="first" r:id="rId8"/>
          <w:pgSz w:w="11906" w:h="16838"/>
          <w:pgMar w:top="1134" w:right="1134" w:bottom="1134" w:left="1134" w:header="709" w:footer="709" w:gutter="0"/>
          <w:cols w:space="708"/>
          <w:titlePg/>
          <w:docGrid w:linePitch="360"/>
        </w:sectPr>
      </w:pPr>
    </w:p>
    <w:p w:rsidR="004F3D2E" w:rsidRPr="004F3D2E" w:rsidRDefault="004F3D2E">
      <w:pPr>
        <w:rPr>
          <w:rFonts w:ascii="PT Astra Serif" w:hAnsi="PT Astra Serif"/>
          <w:sz w:val="20"/>
          <w:szCs w:val="20"/>
        </w:rPr>
      </w:pPr>
    </w:p>
    <w:sectPr w:rsidR="004F3D2E" w:rsidRPr="004F3D2E" w:rsidSect="00DF2D29">
      <w:headerReference w:type="first" r:id="rId9"/>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C46" w:rsidRDefault="00547C46" w:rsidP="004F3D2E">
      <w:pPr>
        <w:spacing w:after="0" w:line="240" w:lineRule="auto"/>
      </w:pPr>
      <w:r>
        <w:separator/>
      </w:r>
    </w:p>
  </w:endnote>
  <w:endnote w:type="continuationSeparator" w:id="0">
    <w:p w:rsidR="00547C46" w:rsidRDefault="00547C46" w:rsidP="004F3D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C46" w:rsidRDefault="00547C46" w:rsidP="004F3D2E">
      <w:pPr>
        <w:spacing w:after="0" w:line="240" w:lineRule="auto"/>
      </w:pPr>
      <w:r>
        <w:separator/>
      </w:r>
    </w:p>
  </w:footnote>
  <w:footnote w:type="continuationSeparator" w:id="0">
    <w:p w:rsidR="00547C46" w:rsidRDefault="00547C46" w:rsidP="004F3D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77515"/>
      <w:docPartObj>
        <w:docPartGallery w:val="Page Numbers (Top of Page)"/>
        <w:docPartUnique/>
      </w:docPartObj>
    </w:sdtPr>
    <w:sdtEndPr>
      <w:rPr>
        <w:rFonts w:ascii="PT Astra Serif" w:hAnsi="PT Astra Serif"/>
        <w:sz w:val="24"/>
      </w:rPr>
    </w:sdtEndPr>
    <w:sdtContent>
      <w:p w:rsidR="00547C46" w:rsidRPr="009260EF" w:rsidRDefault="007F37A5">
        <w:pPr>
          <w:pStyle w:val="a3"/>
          <w:jc w:val="center"/>
          <w:rPr>
            <w:rFonts w:ascii="PT Astra Serif" w:hAnsi="PT Astra Serif"/>
            <w:sz w:val="24"/>
          </w:rPr>
        </w:pPr>
        <w:r w:rsidRPr="009260EF">
          <w:rPr>
            <w:rFonts w:ascii="PT Astra Serif" w:hAnsi="PT Astra Serif"/>
            <w:sz w:val="24"/>
          </w:rPr>
          <w:fldChar w:fldCharType="begin"/>
        </w:r>
        <w:r w:rsidR="00547C46" w:rsidRPr="009260EF">
          <w:rPr>
            <w:rFonts w:ascii="PT Astra Serif" w:hAnsi="PT Astra Serif"/>
            <w:sz w:val="24"/>
          </w:rPr>
          <w:instrText xml:space="preserve"> PAGE   \* MERGEFORMAT </w:instrText>
        </w:r>
        <w:r w:rsidRPr="009260EF">
          <w:rPr>
            <w:rFonts w:ascii="PT Astra Serif" w:hAnsi="PT Astra Serif"/>
            <w:sz w:val="24"/>
          </w:rPr>
          <w:fldChar w:fldCharType="separate"/>
        </w:r>
        <w:r w:rsidR="000B722C">
          <w:rPr>
            <w:rFonts w:ascii="PT Astra Serif" w:hAnsi="PT Astra Serif"/>
            <w:noProof/>
            <w:sz w:val="24"/>
          </w:rPr>
          <w:t>321</w:t>
        </w:r>
        <w:r w:rsidRPr="009260EF">
          <w:rPr>
            <w:rFonts w:ascii="PT Astra Serif" w:hAnsi="PT Astra Serif"/>
            <w:sz w:val="24"/>
          </w:rPr>
          <w:fldChar w:fldCharType="end"/>
        </w:r>
      </w:p>
    </w:sdtContent>
  </w:sdt>
  <w:p w:rsidR="00547C46" w:rsidRDefault="00547C4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50553"/>
      <w:docPartObj>
        <w:docPartGallery w:val="Page Numbers (Top of Page)"/>
        <w:docPartUnique/>
      </w:docPartObj>
    </w:sdtPr>
    <w:sdtEndPr>
      <w:rPr>
        <w:rFonts w:ascii="PT Astra Serif" w:hAnsi="PT Astra Serif"/>
        <w:sz w:val="24"/>
        <w:szCs w:val="24"/>
      </w:rPr>
    </w:sdtEndPr>
    <w:sdtContent>
      <w:p w:rsidR="00547C46" w:rsidRPr="00547C46" w:rsidRDefault="007F37A5">
        <w:pPr>
          <w:pStyle w:val="a3"/>
          <w:jc w:val="center"/>
          <w:rPr>
            <w:rFonts w:ascii="PT Astra Serif" w:hAnsi="PT Astra Serif"/>
            <w:sz w:val="24"/>
            <w:szCs w:val="24"/>
          </w:rPr>
        </w:pPr>
        <w:r w:rsidRPr="00547C46">
          <w:rPr>
            <w:rFonts w:ascii="PT Astra Serif" w:hAnsi="PT Astra Serif"/>
            <w:sz w:val="24"/>
            <w:szCs w:val="24"/>
          </w:rPr>
          <w:fldChar w:fldCharType="begin"/>
        </w:r>
        <w:r w:rsidR="00547C46" w:rsidRPr="00547C46">
          <w:rPr>
            <w:rFonts w:ascii="PT Astra Serif" w:hAnsi="PT Astra Serif"/>
            <w:sz w:val="24"/>
            <w:szCs w:val="24"/>
          </w:rPr>
          <w:instrText xml:space="preserve"> PAGE   \* MERGEFORMAT </w:instrText>
        </w:r>
        <w:r w:rsidRPr="00547C46">
          <w:rPr>
            <w:rFonts w:ascii="PT Astra Serif" w:hAnsi="PT Astra Serif"/>
            <w:sz w:val="24"/>
            <w:szCs w:val="24"/>
          </w:rPr>
          <w:fldChar w:fldCharType="separate"/>
        </w:r>
        <w:r w:rsidR="000B722C">
          <w:rPr>
            <w:rFonts w:ascii="PT Astra Serif" w:hAnsi="PT Astra Serif"/>
            <w:noProof/>
            <w:sz w:val="24"/>
            <w:szCs w:val="24"/>
          </w:rPr>
          <w:t>249</w:t>
        </w:r>
        <w:r w:rsidRPr="00547C46">
          <w:rPr>
            <w:rFonts w:ascii="PT Astra Serif" w:hAnsi="PT Astra Serif"/>
            <w:sz w:val="24"/>
            <w:szCs w:val="24"/>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C46" w:rsidRPr="00A836F4" w:rsidRDefault="00547C46" w:rsidP="00A836F4">
    <w:pPr>
      <w:pStyle w:val="a3"/>
      <w:jc w:val="center"/>
      <w:rPr>
        <w:rFonts w:ascii="PT Astra Serif" w:hAnsi="PT Astra Serif"/>
        <w:sz w:val="24"/>
        <w:szCs w:val="24"/>
      </w:rPr>
    </w:pPr>
    <w:r w:rsidRPr="00A836F4">
      <w:rPr>
        <w:rFonts w:ascii="PT Astra Serif" w:hAnsi="PT Astra Serif"/>
        <w:sz w:val="24"/>
        <w:szCs w:val="24"/>
      </w:rPr>
      <w:t>2</w:t>
    </w:r>
    <w:r>
      <w:rPr>
        <w:rFonts w:ascii="PT Astra Serif" w:hAnsi="PT Astra Serif"/>
        <w:sz w:val="24"/>
        <w:szCs w:val="24"/>
      </w:rPr>
      <w:t>50</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C46" w:rsidRPr="00A836F4" w:rsidRDefault="00547C46" w:rsidP="00A836F4">
    <w:pPr>
      <w:pStyle w:val="a3"/>
      <w:jc w:val="center"/>
      <w:rPr>
        <w:rFonts w:ascii="PT Astra Serif" w:hAnsi="PT Astra Serif"/>
        <w:sz w:val="24"/>
        <w:szCs w:val="24"/>
      </w:rPr>
    </w:pPr>
    <w:r>
      <w:rPr>
        <w:rFonts w:ascii="PT Astra Serif" w:hAnsi="PT Astra Serif"/>
        <w:sz w:val="24"/>
        <w:szCs w:val="24"/>
      </w:rPr>
      <w:t>32</w:t>
    </w:r>
    <w:r w:rsidR="00D47CF8">
      <w:rPr>
        <w:rFonts w:ascii="PT Astra Serif" w:hAnsi="PT Astra Serif"/>
        <w:sz w:val="24"/>
        <w:szCs w:val="24"/>
      </w:rPr>
      <w:t>2</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rsids>
    <w:rsidRoot w:val="004F3D2E"/>
    <w:rsid w:val="000B722C"/>
    <w:rsid w:val="002B08DD"/>
    <w:rsid w:val="002E6323"/>
    <w:rsid w:val="004F3D2E"/>
    <w:rsid w:val="004F78E4"/>
    <w:rsid w:val="00547C46"/>
    <w:rsid w:val="00577218"/>
    <w:rsid w:val="00584B50"/>
    <w:rsid w:val="005F5664"/>
    <w:rsid w:val="006455FF"/>
    <w:rsid w:val="006A40E7"/>
    <w:rsid w:val="00700CF7"/>
    <w:rsid w:val="007F37A5"/>
    <w:rsid w:val="008665A9"/>
    <w:rsid w:val="009260EF"/>
    <w:rsid w:val="00A836F4"/>
    <w:rsid w:val="00B24B44"/>
    <w:rsid w:val="00B66DBA"/>
    <w:rsid w:val="00CB71A4"/>
    <w:rsid w:val="00D47CF8"/>
    <w:rsid w:val="00DF2D29"/>
    <w:rsid w:val="00F323E3"/>
    <w:rsid w:val="00F551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PT Astra Serif" w:eastAsiaTheme="minorHAnsi" w:hAnsi="PT Astra Serif"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D2E"/>
    <w:rPr>
      <w:rFonts w:ascii="Calibri" w:eastAsia="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3D2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F3D2E"/>
    <w:rPr>
      <w:rFonts w:ascii="Calibri" w:eastAsia="Calibri" w:hAnsi="Calibri"/>
    </w:rPr>
  </w:style>
  <w:style w:type="paragraph" w:styleId="a5">
    <w:name w:val="footer"/>
    <w:basedOn w:val="a"/>
    <w:link w:val="a6"/>
    <w:uiPriority w:val="99"/>
    <w:semiHidden/>
    <w:unhideWhenUsed/>
    <w:rsid w:val="004F3D2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F3D2E"/>
    <w:rPr>
      <w:rFonts w:ascii="Calibri" w:eastAsia="Calibri" w:hAnsi="Calibri"/>
    </w:rPr>
  </w:style>
</w:styles>
</file>

<file path=word/webSettings.xml><?xml version="1.0" encoding="utf-8"?>
<w:webSettings xmlns:r="http://schemas.openxmlformats.org/officeDocument/2006/relationships" xmlns:w="http://schemas.openxmlformats.org/wordprocessingml/2006/main">
  <w:divs>
    <w:div w:id="139041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74</Pages>
  <Words>37283</Words>
  <Characters>212519</Characters>
  <Application>Microsoft Office Word</Application>
  <DocSecurity>4</DocSecurity>
  <Lines>1770</Lines>
  <Paragraphs>498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249304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yoa</dc:creator>
  <cp:lastModifiedBy>yoa</cp:lastModifiedBy>
  <cp:revision>2</cp:revision>
  <cp:lastPrinted>2021-04-02T07:33:00Z</cp:lastPrinted>
  <dcterms:created xsi:type="dcterms:W3CDTF">2021-04-14T03:22:00Z</dcterms:created>
  <dcterms:modified xsi:type="dcterms:W3CDTF">2021-04-14T03:22:00Z</dcterms:modified>
</cp:coreProperties>
</file>